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2B" w:rsidRPr="005C7E2B" w:rsidRDefault="005C7E2B" w:rsidP="005C7E2B">
      <w:pPr>
        <w:shd w:val="clear" w:color="auto" w:fill="FFFFFF"/>
        <w:ind w:left="3540" w:firstLine="708"/>
        <w:jc w:val="center"/>
        <w:rPr>
          <w:rFonts w:ascii="YS Text" w:hAnsi="YS Text"/>
          <w:color w:val="000000"/>
          <w:sz w:val="23"/>
          <w:szCs w:val="23"/>
        </w:rPr>
      </w:pPr>
      <w:bookmarkStart w:id="0" w:name="_GoBack"/>
      <w:bookmarkEnd w:id="0"/>
      <w:r w:rsidRPr="005C7E2B">
        <w:rPr>
          <w:rFonts w:ascii="YS Text" w:hAnsi="YS Text"/>
          <w:color w:val="000000"/>
          <w:sz w:val="23"/>
          <w:szCs w:val="23"/>
        </w:rPr>
        <w:t>Одобрено</w:t>
      </w:r>
    </w:p>
    <w:p w:rsidR="005C7E2B" w:rsidRPr="005C7E2B" w:rsidRDefault="005C7E2B" w:rsidP="005C7E2B">
      <w:pPr>
        <w:shd w:val="clear" w:color="auto" w:fill="FFFFFF"/>
        <w:ind w:left="4956" w:firstLine="708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</w:t>
      </w:r>
      <w:r w:rsidRPr="005C7E2B">
        <w:rPr>
          <w:rFonts w:ascii="YS Text" w:hAnsi="YS Text"/>
          <w:color w:val="000000"/>
          <w:sz w:val="23"/>
          <w:szCs w:val="23"/>
        </w:rPr>
        <w:t xml:space="preserve">решением </w:t>
      </w:r>
      <w:proofErr w:type="gramStart"/>
      <w:r w:rsidRPr="005C7E2B">
        <w:rPr>
          <w:rFonts w:ascii="YS Text" w:hAnsi="YS Text"/>
          <w:color w:val="000000"/>
          <w:sz w:val="23"/>
          <w:szCs w:val="23"/>
        </w:rPr>
        <w:t>педагогического</w:t>
      </w:r>
      <w:proofErr w:type="gramEnd"/>
    </w:p>
    <w:p w:rsidR="005C7E2B" w:rsidRPr="005C7E2B" w:rsidRDefault="005C7E2B" w:rsidP="005C7E2B">
      <w:pPr>
        <w:shd w:val="clear" w:color="auto" w:fill="FFFFFF"/>
        <w:ind w:left="5664"/>
        <w:jc w:val="center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</w:t>
      </w:r>
      <w:r w:rsidRPr="005C7E2B">
        <w:rPr>
          <w:rFonts w:ascii="YS Text" w:hAnsi="YS Text"/>
          <w:color w:val="000000"/>
          <w:sz w:val="23"/>
          <w:szCs w:val="23"/>
        </w:rPr>
        <w:t>совета СОШ №27 г. Бишкек</w:t>
      </w:r>
    </w:p>
    <w:p w:rsidR="005C7E2B" w:rsidRPr="005C7E2B" w:rsidRDefault="005C7E2B" w:rsidP="005C7E2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 w:rsidRPr="005C7E2B">
        <w:rPr>
          <w:rFonts w:ascii="YS Text" w:hAnsi="YS Text"/>
          <w:color w:val="000000"/>
          <w:sz w:val="23"/>
          <w:szCs w:val="23"/>
        </w:rPr>
        <w:t>от 30.08.2018 г. (протокол №1)</w:t>
      </w:r>
    </w:p>
    <w:p w:rsidR="005C7E2B" w:rsidRDefault="005C7E2B" w:rsidP="00974D31">
      <w:pPr>
        <w:pStyle w:val="110"/>
        <w:ind w:left="-567"/>
        <w:rPr>
          <w:sz w:val="24"/>
          <w:szCs w:val="24"/>
        </w:rPr>
      </w:pPr>
    </w:p>
    <w:p w:rsidR="005C7E2B" w:rsidRDefault="005C7E2B" w:rsidP="00974D31">
      <w:pPr>
        <w:pStyle w:val="110"/>
        <w:ind w:left="-567"/>
        <w:rPr>
          <w:sz w:val="24"/>
          <w:szCs w:val="24"/>
        </w:rPr>
      </w:pPr>
    </w:p>
    <w:p w:rsidR="005C7E2B" w:rsidRDefault="005C7E2B" w:rsidP="00974D31">
      <w:pPr>
        <w:pStyle w:val="110"/>
        <w:ind w:left="-567"/>
        <w:rPr>
          <w:sz w:val="24"/>
          <w:szCs w:val="24"/>
        </w:rPr>
      </w:pPr>
    </w:p>
    <w:p w:rsidR="00974D31" w:rsidRPr="005C7E2B" w:rsidRDefault="00974D31" w:rsidP="005C7E2B">
      <w:pPr>
        <w:pStyle w:val="11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C7E2B">
        <w:rPr>
          <w:rFonts w:ascii="Times New Roman" w:hAnsi="Times New Roman" w:cs="Times New Roman"/>
          <w:sz w:val="24"/>
          <w:szCs w:val="24"/>
        </w:rPr>
        <w:t>ПОЛОЖЕНИЕ</w:t>
      </w:r>
    </w:p>
    <w:p w:rsidR="00974D31" w:rsidRPr="005C7E2B" w:rsidRDefault="00974D31" w:rsidP="005C7E2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C7E2B">
        <w:rPr>
          <w:rFonts w:ascii="Times New Roman" w:hAnsi="Times New Roman" w:cs="Times New Roman"/>
          <w:color w:val="auto"/>
          <w:sz w:val="24"/>
          <w:szCs w:val="24"/>
        </w:rPr>
        <w:t>о школьной научно-практической конференции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  <w:rPr>
          <w:rStyle w:val="a5"/>
        </w:rPr>
      </w:pPr>
      <w:r w:rsidRPr="005C7E2B">
        <w:rPr>
          <w:rStyle w:val="a5"/>
          <w:lang w:val="en-US"/>
        </w:rPr>
        <w:t>I</w:t>
      </w:r>
      <w:r w:rsidRPr="005C7E2B">
        <w:rPr>
          <w:rStyle w:val="a5"/>
        </w:rPr>
        <w:t>. Общие положения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 xml:space="preserve">Школьная научно-практическая конференция является одним из направлений </w:t>
      </w:r>
      <w:proofErr w:type="gramStart"/>
      <w:r w:rsidRPr="005C7E2B">
        <w:t>работы</w:t>
      </w:r>
      <w:proofErr w:type="gramEnd"/>
      <w:r w:rsidRPr="005C7E2B">
        <w:t xml:space="preserve"> как с педагогическим, так и с ученическим коллективом средней общеобразовательной школы № 27 Первомайского района города Бишкек.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Школьная научно-практическая конференция педагогов представляет собой защиту индивидуальных или коллективных научно-исследовательских работ, проектов.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Школьная научно-практическая конференция обучающихся представляет собой защиту индивидуальных или коллективных творческих, реферативных, научно-исследовательских работ, проектов.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</w:pPr>
      <w:r w:rsidRPr="005C7E2B">
        <w:t xml:space="preserve"> 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</w:pPr>
      <w:r w:rsidRPr="005C7E2B">
        <w:rPr>
          <w:rStyle w:val="a5"/>
          <w:lang w:val="en-US"/>
        </w:rPr>
        <w:t>II</w:t>
      </w:r>
      <w:r w:rsidRPr="005C7E2B">
        <w:rPr>
          <w:rStyle w:val="a5"/>
        </w:rPr>
        <w:t>. Цель и задачи научно-практической конференции для педагогов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rPr>
          <w:rStyle w:val="a5"/>
        </w:rPr>
        <w:t xml:space="preserve">Цель: </w:t>
      </w:r>
      <w:r w:rsidRPr="005C7E2B">
        <w:t xml:space="preserve">Создание условий для повышения профессионального мастерства педагогов, распространение передового педагогического опыта педагогов. 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rPr>
          <w:rStyle w:val="a5"/>
        </w:rPr>
        <w:t xml:space="preserve">Задачи: </w:t>
      </w:r>
    </w:p>
    <w:p w:rsidR="00974D31" w:rsidRPr="005C7E2B" w:rsidRDefault="00974D31" w:rsidP="005C7E2B">
      <w:pPr>
        <w:numPr>
          <w:ilvl w:val="0"/>
          <w:numId w:val="1"/>
        </w:numPr>
        <w:jc w:val="both"/>
      </w:pPr>
      <w:r w:rsidRPr="005C7E2B">
        <w:t xml:space="preserve">Привлечение педагогов  к исследовательской деятельности, стимулирование их к творчеству и экспериментальной работе. </w:t>
      </w:r>
    </w:p>
    <w:p w:rsidR="00974D31" w:rsidRPr="005C7E2B" w:rsidRDefault="00974D31" w:rsidP="005C7E2B">
      <w:pPr>
        <w:numPr>
          <w:ilvl w:val="0"/>
          <w:numId w:val="1"/>
        </w:numPr>
        <w:jc w:val="both"/>
      </w:pPr>
      <w:r w:rsidRPr="005C7E2B">
        <w:t xml:space="preserve">Выявление системы работы педагогов, результатов их педагогической деятельности. </w:t>
      </w:r>
    </w:p>
    <w:p w:rsidR="00974D31" w:rsidRPr="005C7E2B" w:rsidRDefault="00974D31" w:rsidP="005C7E2B">
      <w:pPr>
        <w:numPr>
          <w:ilvl w:val="0"/>
          <w:numId w:val="1"/>
        </w:numPr>
        <w:jc w:val="both"/>
      </w:pPr>
      <w:r w:rsidRPr="005C7E2B">
        <w:rPr>
          <w:color w:val="000000"/>
          <w:shd w:val="clear" w:color="auto" w:fill="FFFFFF"/>
        </w:rPr>
        <w:t>Смотр достижений педагогов школы, апробация результатов научно-практической деятельности.</w:t>
      </w:r>
    </w:p>
    <w:p w:rsidR="00974D31" w:rsidRPr="005C7E2B" w:rsidRDefault="00974D31" w:rsidP="005C7E2B">
      <w:pPr>
        <w:numPr>
          <w:ilvl w:val="0"/>
          <w:numId w:val="1"/>
        </w:numPr>
        <w:jc w:val="both"/>
      </w:pPr>
      <w:r w:rsidRPr="005C7E2B">
        <w:t>Совершенствование системы методической работы в школе.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</w:pPr>
      <w:r w:rsidRPr="005C7E2B">
        <w:rPr>
          <w:rStyle w:val="a5"/>
          <w:lang w:val="en-US"/>
        </w:rPr>
        <w:t>III</w:t>
      </w:r>
      <w:r w:rsidRPr="005C7E2B">
        <w:rPr>
          <w:rStyle w:val="a5"/>
        </w:rPr>
        <w:t>. Цель и задачи научно-практической конференции для обучающихся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rPr>
          <w:rStyle w:val="a5"/>
        </w:rPr>
        <w:t xml:space="preserve">Цель: </w:t>
      </w:r>
      <w:r w:rsidRPr="005C7E2B">
        <w:t>Создание условий для развития у школьников креативности, самостоятельности мышления, навыков владения предметом исследования, расширения кругозора.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rPr>
          <w:rStyle w:val="a5"/>
        </w:rPr>
        <w:t xml:space="preserve">Задачи: </w:t>
      </w:r>
    </w:p>
    <w:p w:rsidR="00974D31" w:rsidRPr="005C7E2B" w:rsidRDefault="00974D31" w:rsidP="005C7E2B">
      <w:pPr>
        <w:numPr>
          <w:ilvl w:val="0"/>
          <w:numId w:val="1"/>
        </w:numPr>
        <w:jc w:val="both"/>
      </w:pPr>
      <w:r w:rsidRPr="005C7E2B">
        <w:t xml:space="preserve">Развитие креативности школьников, привлечение их к исследовательской деятельности. </w:t>
      </w:r>
    </w:p>
    <w:p w:rsidR="00974D31" w:rsidRPr="005C7E2B" w:rsidRDefault="00974D31" w:rsidP="005C7E2B">
      <w:pPr>
        <w:numPr>
          <w:ilvl w:val="0"/>
          <w:numId w:val="1"/>
        </w:numPr>
        <w:jc w:val="both"/>
      </w:pPr>
      <w:r w:rsidRPr="005C7E2B">
        <w:t xml:space="preserve">Выявление и поддержка одаренных и способных детей, стимулирование их к творчеству и экспериментальной работе. </w:t>
      </w:r>
    </w:p>
    <w:p w:rsidR="00974D31" w:rsidRPr="005C7E2B" w:rsidRDefault="00974D31" w:rsidP="005C7E2B">
      <w:pPr>
        <w:numPr>
          <w:ilvl w:val="0"/>
          <w:numId w:val="1"/>
        </w:numPr>
        <w:jc w:val="both"/>
      </w:pPr>
      <w:r w:rsidRPr="005C7E2B">
        <w:t xml:space="preserve">Пропаганда лучших достижений школьников. </w:t>
      </w:r>
    </w:p>
    <w:p w:rsidR="00974D31" w:rsidRPr="005C7E2B" w:rsidRDefault="00974D31" w:rsidP="005C7E2B">
      <w:pPr>
        <w:numPr>
          <w:ilvl w:val="0"/>
          <w:numId w:val="1"/>
        </w:numPr>
        <w:jc w:val="both"/>
      </w:pPr>
      <w:r w:rsidRPr="005C7E2B">
        <w:t xml:space="preserve">Совершенствование психологического и педагогического сопровождения одаренных и способных детей. 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</w:pPr>
      <w:r w:rsidRPr="005C7E2B">
        <w:rPr>
          <w:rStyle w:val="a5"/>
          <w:lang w:val="en-US"/>
        </w:rPr>
        <w:t>IV</w:t>
      </w:r>
      <w:r w:rsidRPr="005C7E2B">
        <w:rPr>
          <w:rStyle w:val="a5"/>
        </w:rPr>
        <w:t>. Участники научно-практической конференции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lastRenderedPageBreak/>
        <w:t xml:space="preserve">4.1. </w:t>
      </w:r>
      <w:proofErr w:type="gramStart"/>
      <w:r w:rsidRPr="005C7E2B">
        <w:t>В школьной научно-практической конференции педагогов  может принимать участие любой педагог школы, имеющий научно-практическую статью, педагогический проект, продукт педагогической работы, отражающий систему работы по какому-либо из направлений (деятельность по предмету, система методической деятельности, система дидактических наработок и т.п.).</w:t>
      </w:r>
      <w:proofErr w:type="gramEnd"/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4.2. В школьной научно-практической конференции учащихся  могут принимать участие школьники 4–9 классов, готовые представить свои творческие проекты и исследовательские работы.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4.3.В качестве слушателей на школьной научно-практической конференции могут присутствовать научные руководители, родители обучающихся, обучающиеся и учителя школы.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</w:pPr>
      <w:r w:rsidRPr="005C7E2B">
        <w:rPr>
          <w:rStyle w:val="a5"/>
          <w:lang w:val="en-US"/>
        </w:rPr>
        <w:t>V</w:t>
      </w:r>
      <w:r w:rsidRPr="005C7E2B">
        <w:rPr>
          <w:rStyle w:val="a5"/>
        </w:rPr>
        <w:t>. Руководство научно-практической конференцией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5.1. Общее руководство школьной научно-практической конференции педагогов осуществляет заместитель директора по методической работе, члены Методического совета школы.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 xml:space="preserve">5.2. Общее руководство школьной научно-практической конференции </w:t>
      </w:r>
      <w:proofErr w:type="gramStart"/>
      <w:r w:rsidRPr="005C7E2B">
        <w:t>обучающихся</w:t>
      </w:r>
      <w:proofErr w:type="gramEnd"/>
      <w:r w:rsidRPr="005C7E2B">
        <w:t xml:space="preserve"> осуществляет заместитель директора по методической работе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5.3.</w:t>
      </w:r>
      <w:r w:rsidRPr="005C7E2B">
        <w:rPr>
          <w:b/>
        </w:rPr>
        <w:t>В обязанности заместителя директора по методической работе входит:</w:t>
      </w:r>
    </w:p>
    <w:p w:rsidR="00974D31" w:rsidRPr="005C7E2B" w:rsidRDefault="00974D31" w:rsidP="005C7E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C7E2B">
        <w:t>Определение сроков проведения школьной научно-практической конференции;</w:t>
      </w:r>
    </w:p>
    <w:p w:rsidR="00974D31" w:rsidRPr="005C7E2B" w:rsidRDefault="00974D31" w:rsidP="005C7E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C7E2B">
        <w:t>Приём заявок от участников школьной научно-практической конференции;</w:t>
      </w:r>
    </w:p>
    <w:p w:rsidR="00974D31" w:rsidRPr="005C7E2B" w:rsidRDefault="00974D31" w:rsidP="005C7E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C7E2B">
        <w:t>Подготовка приказов об организации, проведении и подведения итогов школьной научно-практической конференции;</w:t>
      </w:r>
    </w:p>
    <w:p w:rsidR="00974D31" w:rsidRPr="005C7E2B" w:rsidRDefault="00974D31" w:rsidP="005C7E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C7E2B">
        <w:t xml:space="preserve">Определение состава экспертных групп и их руководителей. 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5C7E2B">
        <w:rPr>
          <w:b/>
        </w:rPr>
        <w:t>В обязанности членов Методического совета входит:</w:t>
      </w:r>
    </w:p>
    <w:p w:rsidR="00974D31" w:rsidRPr="005C7E2B" w:rsidRDefault="00974D31" w:rsidP="005C7E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C7E2B">
        <w:t xml:space="preserve">Осуществление общего контроля за ходом подготовки работ педагогов </w:t>
      </w:r>
      <w:proofErr w:type="gramStart"/>
      <w:r w:rsidRPr="005C7E2B">
        <w:t>по</w:t>
      </w:r>
      <w:proofErr w:type="gramEnd"/>
      <w:r w:rsidRPr="005C7E2B">
        <w:t xml:space="preserve"> разным направлением;</w:t>
      </w:r>
    </w:p>
    <w:p w:rsidR="00974D31" w:rsidRPr="005C7E2B" w:rsidRDefault="00974D31" w:rsidP="005C7E2B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C7E2B">
        <w:t>Подготовка работ победителей и призеров школьной научно-практической конференции педагогов к участию в городской и окружной конференции.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</w:pPr>
      <w:r w:rsidRPr="005C7E2B">
        <w:rPr>
          <w:rStyle w:val="a5"/>
          <w:lang w:val="en-US"/>
        </w:rPr>
        <w:t>VI</w:t>
      </w:r>
      <w:r w:rsidRPr="005C7E2B">
        <w:rPr>
          <w:rStyle w:val="a5"/>
        </w:rPr>
        <w:t>. Технология проведения научно-практической конференции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6.1.Работа научно-практической конференции педагогов предусматривает публичные выступления участников по результатам собственной исследовательской деятельности по следующим направлениям:</w:t>
      </w:r>
    </w:p>
    <w:p w:rsidR="00974D31" w:rsidRPr="005C7E2B" w:rsidRDefault="00974D31" w:rsidP="005C7E2B">
      <w:pPr>
        <w:pStyle w:val="a4"/>
        <w:numPr>
          <w:ilvl w:val="0"/>
          <w:numId w:val="3"/>
        </w:numPr>
        <w:spacing w:before="0" w:beforeAutospacing="0" w:after="0" w:afterAutospacing="0"/>
        <w:ind w:left="426" w:firstLine="0"/>
        <w:jc w:val="both"/>
        <w:rPr>
          <w:b/>
          <w:i/>
        </w:rPr>
      </w:pPr>
      <w:r w:rsidRPr="005C7E2B">
        <w:rPr>
          <w:b/>
          <w:i/>
        </w:rPr>
        <w:t>Научно-исследовательская деятельность;</w:t>
      </w:r>
    </w:p>
    <w:p w:rsidR="00974D31" w:rsidRPr="005C7E2B" w:rsidRDefault="00974D31" w:rsidP="005C7E2B">
      <w:pPr>
        <w:pStyle w:val="a4"/>
        <w:numPr>
          <w:ilvl w:val="0"/>
          <w:numId w:val="3"/>
        </w:numPr>
        <w:spacing w:before="0" w:beforeAutospacing="0" w:after="0" w:afterAutospacing="0"/>
        <w:ind w:left="426" w:firstLine="0"/>
        <w:jc w:val="both"/>
        <w:rPr>
          <w:b/>
          <w:i/>
        </w:rPr>
      </w:pPr>
      <w:r w:rsidRPr="005C7E2B">
        <w:rPr>
          <w:b/>
          <w:i/>
        </w:rPr>
        <w:t>Проектная деятельность.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 xml:space="preserve">6.2. Регламент выступления участников предусматривает публичную защиту работы (продолжительностью до 10 минут) и беседу по представленной работе. 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 xml:space="preserve">6.3. Работа научно-практической конференции предусматривает публичные выступления участников по результатам собственной исследовательской деятельности на предметных секциях. На научно-практической конференции ведется работа по следующим секциям: </w:t>
      </w:r>
    </w:p>
    <w:p w:rsidR="00974D31" w:rsidRPr="005C7E2B" w:rsidRDefault="00974D31" w:rsidP="005C7E2B">
      <w:pPr>
        <w:numPr>
          <w:ilvl w:val="0"/>
          <w:numId w:val="4"/>
        </w:numPr>
        <w:jc w:val="both"/>
      </w:pPr>
      <w:r w:rsidRPr="005C7E2B">
        <w:rPr>
          <w:rStyle w:val="a5"/>
          <w:i/>
          <w:iCs/>
        </w:rPr>
        <w:t xml:space="preserve">Гуманитарные науки: </w:t>
      </w:r>
    </w:p>
    <w:p w:rsidR="00974D31" w:rsidRPr="005C7E2B" w:rsidRDefault="00974D31" w:rsidP="005C7E2B">
      <w:pPr>
        <w:numPr>
          <w:ilvl w:val="0"/>
          <w:numId w:val="4"/>
        </w:numPr>
        <w:jc w:val="both"/>
      </w:pPr>
      <w:r w:rsidRPr="005C7E2B">
        <w:rPr>
          <w:rStyle w:val="a5"/>
          <w:i/>
          <w:iCs/>
        </w:rPr>
        <w:t>Математические науки:</w:t>
      </w:r>
      <w:r w:rsidRPr="005C7E2B">
        <w:t xml:space="preserve"> </w:t>
      </w:r>
    </w:p>
    <w:p w:rsidR="00974D31" w:rsidRPr="005C7E2B" w:rsidRDefault="00974D31" w:rsidP="005C7E2B">
      <w:pPr>
        <w:numPr>
          <w:ilvl w:val="0"/>
          <w:numId w:val="4"/>
        </w:numPr>
        <w:jc w:val="both"/>
      </w:pPr>
      <w:r w:rsidRPr="005C7E2B">
        <w:rPr>
          <w:rStyle w:val="a5"/>
          <w:i/>
          <w:iCs/>
        </w:rPr>
        <w:t>Естественнонаучная секция:</w:t>
      </w:r>
      <w:r w:rsidRPr="005C7E2B">
        <w:t xml:space="preserve"> </w:t>
      </w:r>
    </w:p>
    <w:p w:rsidR="00974D31" w:rsidRPr="005C7E2B" w:rsidRDefault="00974D31" w:rsidP="005C7E2B">
      <w:pPr>
        <w:numPr>
          <w:ilvl w:val="0"/>
          <w:numId w:val="4"/>
        </w:numPr>
        <w:jc w:val="both"/>
      </w:pPr>
      <w:r w:rsidRPr="005C7E2B">
        <w:rPr>
          <w:rStyle w:val="a5"/>
          <w:i/>
          <w:iCs/>
        </w:rPr>
        <w:t>Прикладное творчество.</w:t>
      </w:r>
      <w:r w:rsidRPr="005C7E2B">
        <w:t xml:space="preserve"> 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 xml:space="preserve">6.4.Регламент выступления участников предусматривает публичную защиту работы (продолжительностью до 8 минут). 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В каждой секции назначается руководитель из числа учителей школы.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lastRenderedPageBreak/>
        <w:t>Работы учащихся оцениваются экспертами, которые также назначаются из числа учителей школы.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5C7E2B">
        <w:t>В состав экспертной  не могут входить учителя, обучающиеся которых участвуют в научно-практической конференции.</w:t>
      </w:r>
      <w:proofErr w:type="gramEnd"/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  <w:r w:rsidRPr="005C7E2B">
        <w:rPr>
          <w:rStyle w:val="a5"/>
          <w:lang w:val="en-US"/>
        </w:rPr>
        <w:t>VII</w:t>
      </w:r>
      <w:r w:rsidRPr="005C7E2B">
        <w:rPr>
          <w:rStyle w:val="a5"/>
        </w:rPr>
        <w:t>. Сроки подачи заявки и проведения школьной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</w:pPr>
      <w:r w:rsidRPr="005C7E2B">
        <w:rPr>
          <w:rStyle w:val="a5"/>
        </w:rPr>
        <w:t>научно-практической конференции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7.1.Школьная научно-практическая конференция педагогов проводится ежегодно в октябре-ноябре месяце.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7.2. Заявки должны быть представлены заместителю директора по методической работе за 3 дня до начала конференции. После этого срока заявки и работы не принимаются. (</w:t>
      </w:r>
      <w:hyperlink r:id="rId8" w:history="1">
        <w:r w:rsidRPr="005C7E2B">
          <w:rPr>
            <w:rStyle w:val="a5"/>
            <w:i/>
            <w:iCs/>
            <w:color w:val="000000"/>
            <w:u w:val="single"/>
          </w:rPr>
          <w:t>Приложение 1</w:t>
        </w:r>
      </w:hyperlink>
      <w:r w:rsidRPr="005C7E2B">
        <w:t xml:space="preserve">) 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 xml:space="preserve">7.3.Школьная научно-практическая конференция </w:t>
      </w:r>
      <w:proofErr w:type="gramStart"/>
      <w:r w:rsidRPr="005C7E2B">
        <w:t>обучающихся</w:t>
      </w:r>
      <w:proofErr w:type="gramEnd"/>
      <w:r w:rsidRPr="005C7E2B">
        <w:t xml:space="preserve"> проводится ежегодно в начале январе месяце. 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7.4. Заявки должны быть представлены заместителю директора по методической работе за 3 дня до начала конференции. После этого срока заявки и работы не принимаются. (</w:t>
      </w:r>
      <w:hyperlink r:id="rId9" w:history="1">
        <w:r w:rsidRPr="005C7E2B">
          <w:rPr>
            <w:rStyle w:val="a5"/>
            <w:i/>
            <w:iCs/>
            <w:color w:val="000000"/>
            <w:u w:val="single"/>
          </w:rPr>
          <w:t>Приложение 2</w:t>
        </w:r>
      </w:hyperlink>
      <w:r w:rsidRPr="005C7E2B">
        <w:t xml:space="preserve">) 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</w:pPr>
      <w:r w:rsidRPr="005C7E2B">
        <w:rPr>
          <w:rStyle w:val="a5"/>
          <w:lang w:val="en-US"/>
        </w:rPr>
        <w:t>VIII</w:t>
      </w:r>
      <w:r w:rsidRPr="005C7E2B">
        <w:rPr>
          <w:rStyle w:val="a5"/>
        </w:rPr>
        <w:t>. Требования к оформлению работ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</w:pPr>
    </w:p>
    <w:p w:rsidR="00974D31" w:rsidRPr="005C7E2B" w:rsidRDefault="00974D31" w:rsidP="005C7E2B">
      <w:pPr>
        <w:autoSpaceDE w:val="0"/>
        <w:autoSpaceDN w:val="0"/>
        <w:adjustRightInd w:val="0"/>
        <w:ind w:firstLine="567"/>
        <w:jc w:val="both"/>
      </w:pPr>
      <w:r w:rsidRPr="005C7E2B">
        <w:t>8.1. Работы педагогов должны соответствовать следующим требованиям:</w:t>
      </w:r>
    </w:p>
    <w:p w:rsidR="00974D31" w:rsidRPr="005C7E2B" w:rsidRDefault="00974D31" w:rsidP="005C7E2B">
      <w:pPr>
        <w:autoSpaceDE w:val="0"/>
        <w:autoSpaceDN w:val="0"/>
        <w:adjustRightInd w:val="0"/>
        <w:jc w:val="both"/>
      </w:pPr>
      <w:r w:rsidRPr="005C7E2B">
        <w:t>Работы  печатаются на стандартных листах белой бумаги формата А</w:t>
      </w:r>
      <w:proofErr w:type="gramStart"/>
      <w:r w:rsidRPr="005C7E2B">
        <w:t>4</w:t>
      </w:r>
      <w:proofErr w:type="gramEnd"/>
      <w:r w:rsidRPr="005C7E2B">
        <w:t xml:space="preserve"> . Шрифт – </w:t>
      </w:r>
      <w:proofErr w:type="spellStart"/>
      <w:r w:rsidRPr="005C7E2B">
        <w:t>Times</w:t>
      </w:r>
      <w:proofErr w:type="spellEnd"/>
      <w:r w:rsidRPr="005C7E2B">
        <w:t xml:space="preserve"> </w:t>
      </w:r>
      <w:proofErr w:type="spellStart"/>
      <w:r w:rsidRPr="005C7E2B">
        <w:t>New</w:t>
      </w:r>
      <w:proofErr w:type="spellEnd"/>
      <w:r w:rsidRPr="005C7E2B">
        <w:t xml:space="preserve"> </w:t>
      </w:r>
      <w:proofErr w:type="spellStart"/>
      <w:r w:rsidRPr="005C7E2B">
        <w:t>Roman</w:t>
      </w:r>
      <w:proofErr w:type="spellEnd"/>
      <w:r w:rsidRPr="005C7E2B">
        <w:t xml:space="preserve">, размер шрифта –14 </w:t>
      </w:r>
      <w:proofErr w:type="spellStart"/>
      <w:r w:rsidRPr="005C7E2B">
        <w:t>пт</w:t>
      </w:r>
      <w:proofErr w:type="spellEnd"/>
      <w:r w:rsidRPr="005C7E2B">
        <w:t xml:space="preserve">, межстрочный интервал – 1,5. Поля: слева – 25 мм, справа – 10 мм, снизу и сверху </w:t>
      </w:r>
      <w:proofErr w:type="gramStart"/>
      <w:r w:rsidRPr="005C7E2B">
        <w:t>–п</w:t>
      </w:r>
      <w:proofErr w:type="gramEnd"/>
      <w:r w:rsidRPr="005C7E2B">
        <w:t xml:space="preserve">о 20 мм. Текст работы – не более 12 страниц (не считая титульного листа). </w:t>
      </w:r>
    </w:p>
    <w:p w:rsidR="00974D31" w:rsidRPr="005C7E2B" w:rsidRDefault="00974D31" w:rsidP="005C7E2B">
      <w:pPr>
        <w:autoSpaceDE w:val="0"/>
        <w:autoSpaceDN w:val="0"/>
        <w:adjustRightInd w:val="0"/>
        <w:ind w:firstLine="567"/>
        <w:jc w:val="both"/>
      </w:pPr>
      <w:r w:rsidRPr="005C7E2B">
        <w:t>На титульном листе должно быть отражено название ОУ, автор, название работы, адрес ОУ.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 xml:space="preserve">8.2.Работы </w:t>
      </w:r>
      <w:proofErr w:type="gramStart"/>
      <w:r w:rsidRPr="005C7E2B">
        <w:t>обучающихся</w:t>
      </w:r>
      <w:proofErr w:type="gramEnd"/>
      <w:r w:rsidRPr="005C7E2B">
        <w:t xml:space="preserve"> должны быть выполнены самостоятельно, соответствовать оформительским требованиям. (</w:t>
      </w:r>
      <w:hyperlink r:id="rId10" w:history="1">
        <w:r w:rsidRPr="005C7E2B">
          <w:rPr>
            <w:rStyle w:val="a5"/>
            <w:i/>
            <w:iCs/>
            <w:color w:val="000000"/>
            <w:u w:val="single"/>
          </w:rPr>
          <w:t>Приложение 3</w:t>
        </w:r>
      </w:hyperlink>
      <w:r w:rsidRPr="005C7E2B">
        <w:t xml:space="preserve">, </w:t>
      </w:r>
      <w:hyperlink r:id="rId11" w:history="1">
        <w:r w:rsidRPr="005C7E2B">
          <w:rPr>
            <w:rStyle w:val="a5"/>
            <w:i/>
            <w:iCs/>
            <w:color w:val="000000"/>
            <w:u w:val="single"/>
          </w:rPr>
          <w:t>Приложение 4</w:t>
        </w:r>
      </w:hyperlink>
      <w:r w:rsidRPr="005C7E2B">
        <w:t>)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5C7E2B">
        <w:t>В школьной научно-практической конференции обучающихся принимаются работы следующих видов: творческие, проблемно-поисковые, научно-исследовательские.</w:t>
      </w:r>
      <w:proofErr w:type="gramEnd"/>
      <w:r w:rsidRPr="005C7E2B">
        <w:t xml:space="preserve"> (</w:t>
      </w:r>
      <w:hyperlink r:id="rId12" w:history="1">
        <w:r w:rsidRPr="005C7E2B">
          <w:rPr>
            <w:rStyle w:val="a5"/>
            <w:i/>
            <w:iCs/>
            <w:color w:val="000000"/>
            <w:u w:val="single"/>
          </w:rPr>
          <w:t>Приложение 5</w:t>
        </w:r>
      </w:hyperlink>
      <w:r w:rsidRPr="005C7E2B">
        <w:t>).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Необходимо четко обозначить теоретическую и практическую части, а также собственные достижения авторов, области использования результатов.</w:t>
      </w: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center"/>
      </w:pPr>
      <w:proofErr w:type="gramStart"/>
      <w:r w:rsidRPr="005C7E2B">
        <w:rPr>
          <w:rStyle w:val="a5"/>
          <w:lang w:val="en-US"/>
        </w:rPr>
        <w:t>I</w:t>
      </w:r>
      <w:r w:rsidRPr="005C7E2B">
        <w:rPr>
          <w:rStyle w:val="a5"/>
        </w:rPr>
        <w:t>Х.</w:t>
      </w:r>
      <w:proofErr w:type="gramEnd"/>
      <w:r w:rsidRPr="005C7E2B">
        <w:rPr>
          <w:rStyle w:val="a5"/>
        </w:rPr>
        <w:t xml:space="preserve"> Подведение итогов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9.1.По окончании работы научно-практической конференции педагогов проводятся заседания экспертной группы, на которой выносятся решения о победителях и призерах. Работы участников школьной научно-практической конференции педагогов оцениваются в соответствии с критериями. (</w:t>
      </w:r>
      <w:hyperlink r:id="rId13" w:history="1">
        <w:r w:rsidRPr="005C7E2B">
          <w:rPr>
            <w:rStyle w:val="a3"/>
            <w:b/>
            <w:bCs/>
            <w:i/>
            <w:iCs/>
          </w:rPr>
          <w:t>Приложение 6</w:t>
        </w:r>
      </w:hyperlink>
      <w:r w:rsidRPr="005C7E2B">
        <w:t>).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9.2.По окончании работы предметных секций проводятся заседания экспертных групп, на которых выносятся решения о победителях призерах. Работы участников школьной научно-практической конференции оцениваются в соответствии с критериями. (</w:t>
      </w:r>
      <w:hyperlink r:id="rId14" w:history="1">
        <w:r w:rsidRPr="005C7E2B">
          <w:rPr>
            <w:rStyle w:val="a3"/>
            <w:b/>
            <w:bCs/>
            <w:i/>
            <w:iCs/>
          </w:rPr>
          <w:t>Приложение 7</w:t>
        </w:r>
      </w:hyperlink>
      <w:r w:rsidRPr="005C7E2B">
        <w:t>)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9.3. Все решения экспертных советов протоколируются и являются окончательными.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t>9.4. Участники школьной научно-практической конференции, представившие лучшие работы, награждаются дипломами (1, 2, 3 степени).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  <w:r w:rsidRPr="005C7E2B">
        <w:lastRenderedPageBreak/>
        <w:t>9.5. Оргкомитет утверждает грамоты участникам конференции за оригинальные работы.</w:t>
      </w: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a4"/>
        <w:spacing w:before="0" w:beforeAutospacing="0" w:after="0" w:afterAutospacing="0"/>
        <w:ind w:firstLine="567"/>
        <w:jc w:val="both"/>
      </w:pPr>
    </w:p>
    <w:p w:rsidR="00974D31" w:rsidRPr="005C7E2B" w:rsidRDefault="00974D31" w:rsidP="005C7E2B">
      <w:pPr>
        <w:pStyle w:val="2"/>
        <w:jc w:val="both"/>
        <w:rPr>
          <w:i w:val="0"/>
          <w:iCs w:val="0"/>
        </w:rPr>
      </w:pPr>
    </w:p>
    <w:p w:rsidR="00974D31" w:rsidRPr="005C7E2B" w:rsidRDefault="00974D31" w:rsidP="005C7E2B">
      <w:pPr>
        <w:pStyle w:val="2"/>
        <w:jc w:val="both"/>
        <w:rPr>
          <w:i w:val="0"/>
          <w:iCs w:val="0"/>
        </w:rPr>
      </w:pPr>
    </w:p>
    <w:p w:rsidR="00974D31" w:rsidRPr="005C7E2B" w:rsidRDefault="00974D31" w:rsidP="005C7E2B">
      <w:pPr>
        <w:pStyle w:val="2"/>
        <w:jc w:val="both"/>
        <w:rPr>
          <w:i w:val="0"/>
          <w:iCs w:val="0"/>
        </w:rPr>
      </w:pPr>
    </w:p>
    <w:p w:rsidR="00974D31" w:rsidRPr="005C7E2B" w:rsidRDefault="00974D31" w:rsidP="005C7E2B">
      <w:pPr>
        <w:pStyle w:val="a4"/>
        <w:spacing w:before="0" w:beforeAutospacing="0" w:after="0" w:afterAutospacing="0"/>
        <w:jc w:val="both"/>
      </w:pPr>
    </w:p>
    <w:sectPr w:rsidR="00974D31" w:rsidRPr="005C7E2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62" w:rsidRDefault="00075762" w:rsidP="002F03CC">
      <w:r>
        <w:separator/>
      </w:r>
    </w:p>
  </w:endnote>
  <w:endnote w:type="continuationSeparator" w:id="0">
    <w:p w:rsidR="00075762" w:rsidRDefault="00075762" w:rsidP="002F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353160"/>
      <w:docPartObj>
        <w:docPartGallery w:val="Page Numbers (Bottom of Page)"/>
        <w:docPartUnique/>
      </w:docPartObj>
    </w:sdtPr>
    <w:sdtContent>
      <w:p w:rsidR="002F03CC" w:rsidRDefault="002F03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03CC" w:rsidRDefault="002F03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62" w:rsidRDefault="00075762" w:rsidP="002F03CC">
      <w:r>
        <w:separator/>
      </w:r>
    </w:p>
  </w:footnote>
  <w:footnote w:type="continuationSeparator" w:id="0">
    <w:p w:rsidR="00075762" w:rsidRDefault="00075762" w:rsidP="002F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158"/>
    <w:multiLevelType w:val="multilevel"/>
    <w:tmpl w:val="56E4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6FC2"/>
    <w:multiLevelType w:val="multilevel"/>
    <w:tmpl w:val="643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D3082"/>
    <w:multiLevelType w:val="hybridMultilevel"/>
    <w:tmpl w:val="4F108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111370"/>
    <w:multiLevelType w:val="hybridMultilevel"/>
    <w:tmpl w:val="AC7A7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1"/>
    <w:rsid w:val="00075762"/>
    <w:rsid w:val="002F03CC"/>
    <w:rsid w:val="00442FB0"/>
    <w:rsid w:val="00462EDE"/>
    <w:rsid w:val="00551FE2"/>
    <w:rsid w:val="005C7E2B"/>
    <w:rsid w:val="007540D0"/>
    <w:rsid w:val="008861D8"/>
    <w:rsid w:val="0090625B"/>
    <w:rsid w:val="00974D31"/>
    <w:rsid w:val="00984722"/>
    <w:rsid w:val="00A607FF"/>
    <w:rsid w:val="00AD0236"/>
    <w:rsid w:val="00BA6FB9"/>
    <w:rsid w:val="00C52C01"/>
    <w:rsid w:val="00D03B6A"/>
    <w:rsid w:val="00D4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4D31"/>
    <w:pPr>
      <w:spacing w:before="100" w:beforeAutospacing="1" w:after="79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3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74D31"/>
    <w:rPr>
      <w:color w:val="000000"/>
      <w:u w:val="single"/>
    </w:rPr>
  </w:style>
  <w:style w:type="paragraph" w:styleId="a4">
    <w:name w:val="Normal (Web)"/>
    <w:basedOn w:val="a"/>
    <w:semiHidden/>
    <w:unhideWhenUsed/>
    <w:rsid w:val="00974D31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974D31"/>
    <w:rPr>
      <w:i/>
      <w:iCs/>
    </w:rPr>
  </w:style>
  <w:style w:type="character" w:customStyle="1" w:styleId="20">
    <w:name w:val="Основной текст 2 Знак"/>
    <w:basedOn w:val="a0"/>
    <w:link w:val="2"/>
    <w:semiHidden/>
    <w:rsid w:val="00974D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1">
    <w:name w:val="Заголовок №1"/>
    <w:basedOn w:val="a0"/>
    <w:link w:val="110"/>
    <w:uiPriority w:val="99"/>
    <w:locked/>
    <w:rsid w:val="00974D31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74D31"/>
    <w:pPr>
      <w:shd w:val="clear" w:color="auto" w:fill="FFFFFF"/>
      <w:spacing w:line="2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5">
    <w:name w:val="Strong"/>
    <w:basedOn w:val="a0"/>
    <w:qFormat/>
    <w:rsid w:val="00974D31"/>
    <w:rPr>
      <w:b/>
      <w:bCs/>
    </w:rPr>
  </w:style>
  <w:style w:type="paragraph" w:styleId="a6">
    <w:name w:val="header"/>
    <w:basedOn w:val="a"/>
    <w:link w:val="a7"/>
    <w:uiPriority w:val="99"/>
    <w:unhideWhenUsed/>
    <w:rsid w:val="002F03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3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3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4D31"/>
    <w:pPr>
      <w:spacing w:before="100" w:beforeAutospacing="1" w:after="79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3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74D31"/>
    <w:rPr>
      <w:color w:val="000000"/>
      <w:u w:val="single"/>
    </w:rPr>
  </w:style>
  <w:style w:type="paragraph" w:styleId="a4">
    <w:name w:val="Normal (Web)"/>
    <w:basedOn w:val="a"/>
    <w:semiHidden/>
    <w:unhideWhenUsed/>
    <w:rsid w:val="00974D31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974D31"/>
    <w:rPr>
      <w:i/>
      <w:iCs/>
    </w:rPr>
  </w:style>
  <w:style w:type="character" w:customStyle="1" w:styleId="20">
    <w:name w:val="Основной текст 2 Знак"/>
    <w:basedOn w:val="a0"/>
    <w:link w:val="2"/>
    <w:semiHidden/>
    <w:rsid w:val="00974D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1">
    <w:name w:val="Заголовок №1"/>
    <w:basedOn w:val="a0"/>
    <w:link w:val="110"/>
    <w:uiPriority w:val="99"/>
    <w:locked/>
    <w:rsid w:val="00974D31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74D31"/>
    <w:pPr>
      <w:shd w:val="clear" w:color="auto" w:fill="FFFFFF"/>
      <w:spacing w:line="2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5">
    <w:name w:val="Strong"/>
    <w:basedOn w:val="a0"/>
    <w:qFormat/>
    <w:rsid w:val="00974D31"/>
    <w:rPr>
      <w:b/>
      <w:bCs/>
    </w:rPr>
  </w:style>
  <w:style w:type="paragraph" w:styleId="a6">
    <w:name w:val="header"/>
    <w:basedOn w:val="a"/>
    <w:link w:val="a7"/>
    <w:uiPriority w:val="99"/>
    <w:unhideWhenUsed/>
    <w:rsid w:val="002F03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3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3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310585/pril1.doc" TargetMode="External"/><Relationship Id="rId13" Type="http://schemas.openxmlformats.org/officeDocument/2006/relationships/hyperlink" Target="http://festival.1september.ru/articles/310585/pril5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310585/pril4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310585/pril3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estival.1september.ru/articles/310585/pril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310585/pril1.doc" TargetMode="External"/><Relationship Id="rId14" Type="http://schemas.openxmlformats.org/officeDocument/2006/relationships/hyperlink" Target="http://festival.1september.ru/articles/310585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2017-02-08T12:18:00Z</cp:lastPrinted>
  <dcterms:created xsi:type="dcterms:W3CDTF">2021-11-02T17:12:00Z</dcterms:created>
  <dcterms:modified xsi:type="dcterms:W3CDTF">2021-11-02T17:22:00Z</dcterms:modified>
</cp:coreProperties>
</file>