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E0" w:rsidRPr="00DE35E0" w:rsidRDefault="00F626F9" w:rsidP="00DE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 xml:space="preserve">     </w:t>
      </w:r>
      <w:bookmarkStart w:id="0" w:name="_GoBack"/>
      <w:bookmarkEnd w:id="0"/>
      <w:r w:rsidR="00DE35E0" w:rsidRPr="00DE35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Классный час Безопасность в чрезвычайных ситуациях</w:t>
      </w:r>
    </w:p>
    <w:p w:rsidR="00DE35E0" w:rsidRPr="00DE35E0" w:rsidRDefault="00DE35E0" w:rsidP="00DE35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Чрезвычайная ситуация – это опасность, угрожающая сразу многим людям Чрезвычайные ситуации могут быть природные, техногенные и </w:t>
      </w:r>
      <w:proofErr w:type="gramStart"/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.</w:t>
      </w:r>
      <w:proofErr w:type="gramEnd"/>
    </w:p>
    <w:p w:rsidR="00DE35E0" w:rsidRPr="00DE35E0" w:rsidRDefault="00DE35E0" w:rsidP="00DE35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Наводнение </w:t>
      </w:r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временный подъем воды в реке, озере или море. При этом вода затопляет и разрушает дома, мосты, дороги, линии электропередач. Причины </w:t>
      </w:r>
      <w:proofErr w:type="gramStart"/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наводнения :</w:t>
      </w:r>
      <w:proofErr w:type="gramEnd"/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обильные осадки, дожди; - интенсивное таяние снега; - образование заторов (льдины весной); - разрушение плотин и дамб;</w:t>
      </w:r>
    </w:p>
    <w:p w:rsidR="00DE35E0" w:rsidRPr="00DE35E0" w:rsidRDefault="00DE35E0" w:rsidP="00DE35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только сработает сигнал о наводнении «Внимание всем!», передаваемый сиренами, прерывистыми гудками транспортных средств. Необходимо без промедления покинуть зону затопления. Как можно быстрее найдите возвышенное место и поднимитесь на него, чтобы вода вас не смыла.</w:t>
      </w:r>
    </w:p>
    <w:p w:rsidR="00DE35E0" w:rsidRPr="00DE35E0" w:rsidRDefault="00DE35E0" w:rsidP="00DE35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тратьте время на сбор вещей, денег, документов - все это помогут восстановить местные власти. Минуты промедления могут стоить жизни.</w:t>
      </w:r>
    </w:p>
    <w:p w:rsidR="00DE35E0" w:rsidRPr="00DE35E0" w:rsidRDefault="00DE35E0" w:rsidP="00DE35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необходимо помочь эвакуироваться родственникам, инвалидам и людям преклонного возраста.</w:t>
      </w:r>
    </w:p>
    <w:p w:rsidR="00DE35E0" w:rsidRPr="00DE35E0" w:rsidRDefault="00DE35E0" w:rsidP="00DE35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эвакуация невозможна, поднимитесь на чердак или крышу дома. Привлекайте внимание спасателей кусками пестрой или белой ткани, привязанной к антенне или палке, в ночное время подавайте сигнал фонарями или </w:t>
      </w:r>
      <w:proofErr w:type="gramStart"/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факелами .</w:t>
      </w:r>
      <w:proofErr w:type="gramEnd"/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взбирайтесь на деревья, столбы и непрочные сооружения, они могут быть смыты водой.</w:t>
      </w:r>
    </w:p>
    <w:p w:rsidR="00DE35E0" w:rsidRPr="00DE35E0" w:rsidRDefault="00DE35E0" w:rsidP="00DE35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Землетрясение</w:t>
      </w:r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подземные толчки и колебания земной поверхности, возникающие в результате внезапных смещений и разрывов в земной коре.</w:t>
      </w:r>
    </w:p>
    <w:p w:rsidR="00DE35E0" w:rsidRPr="00DE35E0" w:rsidRDefault="00DE35E0" w:rsidP="00DE35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домах, которые при подземных толчках ведут себя по-разному. Деревянные и бревенчатые здания наиболее устойчивы. Стойкость кирпичных и панельных домов зависит от качества стройматериалов и условий эксплуатации. Здания с большим количеством остекления очень опасны из-за вероятности разброса осколков стекла. Это опасно и для тех, кто находится снаружи. Самые безопасные места в помещении – это углы пересечения капитальных стен, дверные проемы в капитальных стенах, рядом с массивной устойчивой мебелью.</w:t>
      </w:r>
    </w:p>
    <w:p w:rsidR="00DE35E0" w:rsidRPr="00DE35E0" w:rsidRDefault="00DE35E0" w:rsidP="00DE35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землетрясение застало вас в </w:t>
      </w:r>
      <w:proofErr w:type="gramStart"/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:</w:t>
      </w:r>
      <w:proofErr w:type="gramEnd"/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 нашем районе преобладают, в основном, невысокие малоэтажные строения, поэтому если здание, в котором вы находитесь, невысокое, например, кирпичный дом и есть возможность немедленно покинуть его, то в этом случае необходимо осторожно и быстро покинуть здание, отбежать от него на безопасное расстояние. 2. Если не удалось покинуть здание, постарайтесь добраться до безопасного места и защитить голову от падающих предметов. Можно спрятаться под обеденный или письменный стол, верстак и другую прочную мебель. Наибольшую опасность представляют падающие сверху предметы, камни, балки и т. </w:t>
      </w:r>
      <w:proofErr w:type="gramStart"/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>д .</w:t>
      </w:r>
      <w:proofErr w:type="gramEnd"/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Не пытайтесь покинуть здание до окончания сильных подземных толчков. Не </w:t>
      </w:r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пользуйтесь лифтом. 4. Держитесь подальше от окон, зеркал, витрин, неустойчивой мебели.</w:t>
      </w:r>
    </w:p>
    <w:p w:rsidR="00DE35E0" w:rsidRPr="00DE35E0" w:rsidRDefault="00DE35E0" w:rsidP="00DE35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землетрясение застало вас на </w:t>
      </w:r>
      <w:proofErr w:type="gramStart"/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 :</w:t>
      </w:r>
      <w:proofErr w:type="gramEnd"/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Отойдите на открытое место. 2. Не подходите к поврежденным зданиям, оборванным проводам, столбам и линиям электропередач, не стойте под мостами, навесами. 3. Не возвращайтесь в дом, пока землетрясение не закончится. 4. Если вы находитесь в машине, нужно остановиться и выйти из нее.</w:t>
      </w:r>
    </w:p>
    <w:p w:rsidR="00DE35E0" w:rsidRPr="00DE35E0" w:rsidRDefault="00DE35E0" w:rsidP="00DE35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Пожар </w:t>
      </w:r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неконтролируемый процесс горения, влекущий за собой гибель людей, уничтожение материальных ценностей. Пожары возникают стихийно (до 10%) или по воле человека (до 90%).</w:t>
      </w:r>
    </w:p>
    <w:p w:rsidR="00DE35E0" w:rsidRPr="00DE35E0" w:rsidRDefault="00DE35E0" w:rsidP="00DE35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действовать во время лесного пожара. 1. Выходить из горящего леса необходимо в направлении, перпендикулярном распространению огня, то есть по «горелому» лесу. 2. Двигаться вдоль речек, ручьев, по воде. 3. Рот и нос прикрывать влажной ватно-марлевой повязкой, платком, полотенцем.</w:t>
      </w:r>
    </w:p>
    <w:p w:rsidR="00DE35E0" w:rsidRPr="00DE35E0" w:rsidRDefault="00DE35E0" w:rsidP="00DE35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пожара в зданиях и сооружениях нужно действовать следующим образом. 1. Немедленно покинуть загоревшееся здание и сразу же позвонить в пожарную команду по телефону 01, 010 (с мобильного </w:t>
      </w:r>
      <w:proofErr w:type="gramStart"/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 )</w:t>
      </w:r>
      <w:proofErr w:type="gramEnd"/>
      <w:r w:rsidRPr="00D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Никогда не прячьтесь в загоревшейся квартире в комнаты, не объятые огнем, а еще хуже в кладовках, в ванных. 3. Не открывайте во время пожара окна, двери, балконы. Свежий воздух только усиливает разбушевавшийся огонь.</w:t>
      </w:r>
    </w:p>
    <w:p w:rsidR="00DE35E0" w:rsidRPr="00DE35E0" w:rsidRDefault="00DE35E0" w:rsidP="00DE35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E35E0">
        <w:rPr>
          <w:b/>
          <w:bCs/>
          <w:color w:val="0070C0"/>
          <w:sz w:val="28"/>
          <w:szCs w:val="28"/>
        </w:rPr>
        <w:t>ПАМЯТКА 1</w:t>
      </w:r>
    </w:p>
    <w:p w:rsidR="00DE35E0" w:rsidRPr="00DE35E0" w:rsidRDefault="00DE35E0" w:rsidP="00DE35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E35E0">
        <w:rPr>
          <w:b/>
          <w:bCs/>
          <w:sz w:val="28"/>
          <w:szCs w:val="28"/>
        </w:rPr>
        <w:t>Как вести себя при пожаре</w:t>
      </w:r>
    </w:p>
    <w:p w:rsidR="00DE35E0" w:rsidRDefault="00DE35E0" w:rsidP="00DE35E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E35E0">
        <w:rPr>
          <w:sz w:val="28"/>
          <w:szCs w:val="28"/>
        </w:rPr>
        <w:t>Если нужно пройти через горящее помещение, накройтесь с головой мокрым одеялом или пальто.</w:t>
      </w:r>
    </w:p>
    <w:p w:rsidR="00DE35E0" w:rsidRDefault="00DE35E0" w:rsidP="00DE35E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E35E0">
        <w:rPr>
          <w:sz w:val="28"/>
          <w:szCs w:val="28"/>
        </w:rPr>
        <w:t>Дверь в задымленное помещение открывайте осторожно, иначе быстрый приток свежего воздуха вызовет вспышку пламени.</w:t>
      </w:r>
    </w:p>
    <w:p w:rsidR="00DE35E0" w:rsidRDefault="00DE35E0" w:rsidP="00DE35E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E35E0">
        <w:rPr>
          <w:sz w:val="28"/>
          <w:szCs w:val="28"/>
        </w:rPr>
        <w:t>Передвигаться лучше ползком или пригнувшись.</w:t>
      </w:r>
    </w:p>
    <w:p w:rsidR="00DE35E0" w:rsidRDefault="00DE35E0" w:rsidP="00DE35E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E35E0">
        <w:rPr>
          <w:sz w:val="28"/>
          <w:szCs w:val="28"/>
        </w:rPr>
        <w:t>Если на вас загорелась одежда, не пытайтесь бежать – это больше раздует пламя, лучше ложитесь на землю и, перекатываясь, постарайтесь сбить пламя.</w:t>
      </w:r>
    </w:p>
    <w:p w:rsidR="00DE35E0" w:rsidRDefault="00DE35E0" w:rsidP="00DE35E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E35E0">
        <w:rPr>
          <w:sz w:val="28"/>
          <w:szCs w:val="28"/>
        </w:rPr>
        <w:t>Небольшие загорания можно потушить, плотно накрыв огонь покрывалом (лучше мокрым), а также используя воду, огнетушители и др.</w:t>
      </w:r>
    </w:p>
    <w:p w:rsidR="00DE35E0" w:rsidRDefault="00DE35E0" w:rsidP="00DE35E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E35E0">
        <w:rPr>
          <w:sz w:val="28"/>
          <w:szCs w:val="28"/>
        </w:rPr>
        <w:t>Надо звонить 102.</w:t>
      </w:r>
    </w:p>
    <w:p w:rsidR="00DE35E0" w:rsidRPr="00DE35E0" w:rsidRDefault="00DE35E0" w:rsidP="00DE35E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Помогать детям т людям преклонного возраста в поиске безопасного местоположения</w:t>
      </w:r>
    </w:p>
    <w:p w:rsidR="00DE35E0" w:rsidRPr="00DE35E0" w:rsidRDefault="00DE35E0" w:rsidP="00DE35E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35E0" w:rsidRDefault="00DE35E0" w:rsidP="00DE35E0">
      <w:pPr>
        <w:pStyle w:val="a3"/>
        <w:spacing w:before="0" w:beforeAutospacing="0" w:after="0" w:afterAutospacing="0"/>
      </w:pPr>
    </w:p>
    <w:p w:rsidR="00DE35E0" w:rsidRDefault="00DE35E0" w:rsidP="00DE35E0">
      <w:pPr>
        <w:pStyle w:val="a3"/>
        <w:spacing w:before="0" w:beforeAutospacing="0" w:after="0" w:afterAutospacing="0"/>
      </w:pPr>
    </w:p>
    <w:p w:rsidR="00DE35E0" w:rsidRDefault="00DE35E0" w:rsidP="00DE35E0">
      <w:pPr>
        <w:pStyle w:val="a3"/>
        <w:spacing w:before="0" w:beforeAutospacing="0" w:after="0" w:afterAutospacing="0"/>
      </w:pPr>
    </w:p>
    <w:p w:rsidR="00DE35E0" w:rsidRDefault="00DE35E0" w:rsidP="00DE35E0">
      <w:pPr>
        <w:pStyle w:val="a3"/>
        <w:spacing w:before="0" w:beforeAutospacing="0" w:after="0" w:afterAutospacing="0"/>
      </w:pPr>
    </w:p>
    <w:p w:rsidR="00DE35E0" w:rsidRDefault="00DE35E0" w:rsidP="00DE35E0">
      <w:pPr>
        <w:pStyle w:val="a3"/>
        <w:spacing w:before="0" w:beforeAutospacing="0" w:after="0" w:afterAutospacing="0"/>
      </w:pPr>
    </w:p>
    <w:p w:rsidR="00CF4912" w:rsidRDefault="00CF4912"/>
    <w:sectPr w:rsidR="00CF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E57"/>
    <w:multiLevelType w:val="multilevel"/>
    <w:tmpl w:val="90267C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F58F8"/>
    <w:multiLevelType w:val="multilevel"/>
    <w:tmpl w:val="C430F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97772"/>
    <w:multiLevelType w:val="multilevel"/>
    <w:tmpl w:val="2F809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F715D"/>
    <w:multiLevelType w:val="multilevel"/>
    <w:tmpl w:val="7AD6E5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00980"/>
    <w:multiLevelType w:val="multilevel"/>
    <w:tmpl w:val="A672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16307"/>
    <w:multiLevelType w:val="multilevel"/>
    <w:tmpl w:val="BC208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E0"/>
    <w:rsid w:val="00510FE8"/>
    <w:rsid w:val="00994B74"/>
    <w:rsid w:val="00CF4912"/>
    <w:rsid w:val="00DE35E0"/>
    <w:rsid w:val="00F6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AE04"/>
  <w15:chartTrackingRefBased/>
  <w15:docId w15:val="{74BECCB9-B7CF-4632-8E7E-EE4D4FA4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Legrana</dc:creator>
  <cp:keywords/>
  <dc:description/>
  <cp:lastModifiedBy>Milovan Legrana</cp:lastModifiedBy>
  <cp:revision>2</cp:revision>
  <cp:lastPrinted>2019-10-03T05:27:00Z</cp:lastPrinted>
  <dcterms:created xsi:type="dcterms:W3CDTF">2019-10-02T09:59:00Z</dcterms:created>
  <dcterms:modified xsi:type="dcterms:W3CDTF">2019-10-08T08:20:00Z</dcterms:modified>
</cp:coreProperties>
</file>