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4D" w:rsidRPr="009C0762" w:rsidRDefault="00515D4D" w:rsidP="00515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762">
        <w:rPr>
          <w:rFonts w:ascii="Times New Roman" w:hAnsi="Times New Roman" w:cs="Times New Roman"/>
          <w:sz w:val="24"/>
          <w:szCs w:val="24"/>
        </w:rPr>
        <w:t xml:space="preserve">Проект по внедрению многоязычного   образования </w:t>
      </w:r>
      <w:r w:rsidRPr="009C0762">
        <w:rPr>
          <w:rFonts w:ascii="Times New Roman" w:hAnsi="Times New Roman" w:cs="Times New Roman"/>
          <w:b/>
          <w:sz w:val="24"/>
          <w:szCs w:val="24"/>
        </w:rPr>
        <w:t>«</w:t>
      </w:r>
      <w:r w:rsidRPr="009C076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Основы методики интегрированного обучения предмету и языку (</w:t>
      </w:r>
      <w:r w:rsidRPr="009C076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CLIL</w:t>
      </w:r>
      <w:r w:rsidRPr="009C076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)»</w:t>
      </w:r>
      <w:r w:rsidRPr="009C0762">
        <w:rPr>
          <w:rFonts w:ascii="Times New Roman" w:hAnsi="Times New Roman" w:cs="Times New Roman"/>
          <w:b/>
          <w:sz w:val="24"/>
          <w:szCs w:val="24"/>
        </w:rPr>
        <w:t xml:space="preserve">  и  «Я-2»</w:t>
      </w:r>
    </w:p>
    <w:p w:rsidR="00515D4D" w:rsidRPr="009C0762" w:rsidRDefault="00515D4D" w:rsidP="00515D4D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D4D" w:rsidRPr="009C0762" w:rsidRDefault="00515D4D" w:rsidP="00515D4D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0762">
        <w:rPr>
          <w:rFonts w:ascii="Times New Roman" w:hAnsi="Times New Roman" w:cs="Times New Roman"/>
          <w:sz w:val="24"/>
          <w:szCs w:val="24"/>
        </w:rPr>
        <w:t>В 2016-2017 учебном году  педагоги  СОШ № 27  подали заявку, стали пилотной школой  и приняли участие   в проекте по внедрению многоязычного   образования «</w:t>
      </w:r>
      <w:r w:rsidRPr="009C0762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Основы методики интегрированного обучения предмету и языку (</w:t>
      </w:r>
      <w:r w:rsidRPr="009C076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CLIL</w:t>
      </w:r>
      <w:r w:rsidRPr="009C0762">
        <w:rPr>
          <w:rFonts w:ascii="Times New Roman" w:hAnsi="Times New Roman" w:cs="Times New Roman"/>
          <w:sz w:val="24"/>
          <w:szCs w:val="24"/>
          <w:shd w:val="clear" w:color="auto" w:fill="FFFFFF"/>
        </w:rPr>
        <w:t>)»</w:t>
      </w:r>
      <w:r w:rsidRPr="009C0762">
        <w:rPr>
          <w:rFonts w:ascii="Times New Roman" w:hAnsi="Times New Roman" w:cs="Times New Roman"/>
          <w:sz w:val="24"/>
          <w:szCs w:val="24"/>
        </w:rPr>
        <w:t xml:space="preserve">  и  «Я-2» продолжительность  обучения составила 150 часов, по 8 часов в день. </w:t>
      </w:r>
    </w:p>
    <w:p w:rsidR="00515D4D" w:rsidRPr="009C0762" w:rsidRDefault="00515D4D" w:rsidP="00515D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7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Программа подготовлена и апробирована в рамках проектов по многоязычному образованию, реализуемых Министерством образования и науки Кыргызской Республики в партнерстве с Центром социальной интеграции при поддержке Детского фонда ООН (ЮНИСЕФ), Фонда </w:t>
      </w:r>
      <w:proofErr w:type="spellStart"/>
      <w:r w:rsidRPr="009C07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миростроительства</w:t>
      </w:r>
      <w:proofErr w:type="spellEnd"/>
      <w:r w:rsidRPr="009C07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ООН,   </w:t>
      </w:r>
      <w:proofErr w:type="spellStart"/>
      <w:r w:rsidRPr="009C07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Центральноазиатской</w:t>
      </w:r>
      <w:proofErr w:type="spellEnd"/>
      <w:r w:rsidRPr="009C07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образовательной программы ВКНМ ОБСЕ, Фонда «Сорос – Кыргызстан».</w:t>
      </w:r>
    </w:p>
    <w:p w:rsidR="00515D4D" w:rsidRPr="009C0762" w:rsidRDefault="00515D4D" w:rsidP="00515D4D">
      <w:pPr>
        <w:spacing w:line="36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9C0762">
        <w:rPr>
          <w:rFonts w:ascii="Times New Roman" w:hAnsi="Times New Roman" w:cs="Times New Roman"/>
          <w:sz w:val="24"/>
          <w:szCs w:val="24"/>
        </w:rPr>
        <w:t xml:space="preserve">Цель программы –  </w:t>
      </w:r>
      <w:r w:rsidRPr="009C0762"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подготовить  учителей  многоязычных школ к организации и осуществлению учебного процесса с применением методики интегрированного обучения предмету и языку (</w:t>
      </w:r>
      <w:r w:rsidRPr="009C076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CLIL</w:t>
      </w:r>
      <w:r w:rsidRPr="009C07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 </w:t>
      </w:r>
      <w:r w:rsidRPr="009C0762">
        <w:rPr>
          <w:rFonts w:ascii="Times New Roman" w:hAnsi="Times New Roman" w:cs="Times New Roman"/>
          <w:sz w:val="24"/>
          <w:szCs w:val="24"/>
        </w:rPr>
        <w:t>Программа имеет модульное построение и содержит базовую часть,  в которой раскрыты следующие вопросы: интегрированное обучение предмету и языку (CLIL): основные понятия и принципы; планирование учебного процесса и разработка учебных материалов; методы и формы работы,  оценивание достижений учащихся при интегрированном обучении предмету и языку (</w:t>
      </w:r>
      <w:r w:rsidRPr="009C0762">
        <w:rPr>
          <w:rFonts w:ascii="Times New Roman" w:hAnsi="Times New Roman" w:cs="Times New Roman"/>
          <w:sz w:val="24"/>
          <w:szCs w:val="24"/>
          <w:lang w:val="en-US"/>
        </w:rPr>
        <w:t>CLIL</w:t>
      </w:r>
      <w:r w:rsidRPr="009C0762">
        <w:rPr>
          <w:rFonts w:ascii="Times New Roman" w:hAnsi="Times New Roman" w:cs="Times New Roman"/>
          <w:sz w:val="24"/>
          <w:szCs w:val="24"/>
        </w:rPr>
        <w:t>).</w:t>
      </w:r>
    </w:p>
    <w:p w:rsidR="00515D4D" w:rsidRPr="009C0762" w:rsidRDefault="00515D4D" w:rsidP="00515D4D">
      <w:pPr>
        <w:spacing w:after="60" w:line="36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9C0762">
        <w:rPr>
          <w:rFonts w:ascii="Times New Roman" w:hAnsi="Times New Roman" w:cs="Times New Roman"/>
          <w:sz w:val="24"/>
          <w:szCs w:val="24"/>
        </w:rPr>
        <w:t>Семинары проходили с интересной  интерактивной подачей материала,  в форм</w:t>
      </w:r>
      <w:proofErr w:type="gramStart"/>
      <w:r w:rsidRPr="009C0762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9C0762">
        <w:rPr>
          <w:rFonts w:ascii="Times New Roman" w:hAnsi="Times New Roman" w:cs="Times New Roman"/>
          <w:sz w:val="24"/>
          <w:szCs w:val="24"/>
        </w:rPr>
        <w:t xml:space="preserve"> семинаров- тренингов, межмодульных консультаций, практических  и самостоятельных работ.  </w:t>
      </w:r>
      <w:proofErr w:type="gramStart"/>
      <w:r w:rsidRPr="009C0762">
        <w:rPr>
          <w:rFonts w:ascii="Times New Roman" w:hAnsi="Times New Roman" w:cs="Times New Roman"/>
          <w:sz w:val="24"/>
          <w:szCs w:val="24"/>
        </w:rPr>
        <w:t>Учителя  в проекте  начали понимать сущность методики интегрированного обучения предмету и языку, и особенности ее использования в предметных программах на целевом языке; могли  применить основные способы поддержки учащихся при овладении предметным содержанием и развитии языковых навыков; ознакомились  с основными принципами планирования для внедрения интегрированного обучения предмету и языку</w:t>
      </w:r>
      <w:r w:rsidRPr="009C0762">
        <w:rPr>
          <w:rFonts w:ascii="Times New Roman" w:hAnsi="Times New Roman" w:cs="Times New Roman"/>
          <w:sz w:val="24"/>
          <w:szCs w:val="24"/>
          <w:lang w:val="ky-KG"/>
        </w:rPr>
        <w:t xml:space="preserve">; </w:t>
      </w:r>
      <w:r w:rsidRPr="009C0762">
        <w:rPr>
          <w:rFonts w:ascii="Times New Roman" w:hAnsi="Times New Roman" w:cs="Times New Roman"/>
          <w:sz w:val="24"/>
          <w:szCs w:val="24"/>
        </w:rPr>
        <w:t xml:space="preserve"> разработали  совместный план работы предметника и языковеда по </w:t>
      </w:r>
      <w:r w:rsidRPr="009C0762">
        <w:rPr>
          <w:rFonts w:ascii="Times New Roman" w:eastAsia="Times New Roman" w:hAnsi="Times New Roman" w:cs="Times New Roman"/>
          <w:sz w:val="24"/>
          <w:szCs w:val="24"/>
          <w:lang w:val="en-US"/>
        </w:rPr>
        <w:t>CLIL</w:t>
      </w:r>
      <w:r w:rsidRPr="009C076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15D4D" w:rsidRPr="009C0762" w:rsidRDefault="00515D4D" w:rsidP="00515D4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9C0762">
        <w:t>В ходе работы  по проекту  учителя  защищали и представляли свои  образовательные проекты,  работали над их содержанием,  результаты представляли в виде  открытых уроков, на которых присутствовали все коллеги из проекта по Первомайскому району.</w:t>
      </w:r>
    </w:p>
    <w:p w:rsidR="00515D4D" w:rsidRPr="009C0762" w:rsidRDefault="00515D4D" w:rsidP="00515D4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9C0762">
        <w:rPr>
          <w:noProof/>
        </w:rPr>
        <w:lastRenderedPageBreak/>
        <w:drawing>
          <wp:inline distT="0" distB="0" distL="0" distR="0" wp14:anchorId="0E7AD230" wp14:editId="18DE222E">
            <wp:extent cx="3095625" cy="2321720"/>
            <wp:effectExtent l="0" t="0" r="0" b="2540"/>
            <wp:docPr id="6" name="Рисунок 6" descr="E:\билингв образование\IMG-2017011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билингв образование\IMG-20170112-WA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587" cy="2322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D4D" w:rsidRPr="009C0762" w:rsidRDefault="00515D4D" w:rsidP="00515D4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9C0762">
        <w:rPr>
          <w:noProof/>
          <w:color w:val="000000"/>
        </w:rPr>
        <w:drawing>
          <wp:inline distT="0" distB="0" distL="0" distR="0" wp14:anchorId="1CD1EEAB" wp14:editId="3CBDD330">
            <wp:extent cx="3857625" cy="2893219"/>
            <wp:effectExtent l="0" t="0" r="0" b="2540"/>
            <wp:docPr id="7" name="Рисунок 7" descr="E:\декады 2016-2017\фото декады енц\IMG-2017031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екады 2016-2017\фото декады енц\IMG-20170311-WA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308" cy="2896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D4D" w:rsidRPr="009C0762" w:rsidRDefault="00515D4D" w:rsidP="00515D4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762">
        <w:rPr>
          <w:rFonts w:ascii="Times New Roman" w:hAnsi="Times New Roman" w:cs="Times New Roman"/>
          <w:sz w:val="24"/>
          <w:szCs w:val="24"/>
        </w:rPr>
        <w:t xml:space="preserve">Урок химии, 10 класс, </w:t>
      </w:r>
      <w:proofErr w:type="spellStart"/>
      <w:r w:rsidRPr="009C0762">
        <w:rPr>
          <w:rFonts w:ascii="Times New Roman" w:hAnsi="Times New Roman" w:cs="Times New Roman"/>
          <w:sz w:val="24"/>
          <w:szCs w:val="24"/>
        </w:rPr>
        <w:t>Кудобаева</w:t>
      </w:r>
      <w:proofErr w:type="spellEnd"/>
      <w:r w:rsidRPr="009C0762">
        <w:rPr>
          <w:rFonts w:ascii="Times New Roman" w:hAnsi="Times New Roman" w:cs="Times New Roman"/>
          <w:sz w:val="24"/>
          <w:szCs w:val="24"/>
        </w:rPr>
        <w:t xml:space="preserve"> А.Б.</w:t>
      </w:r>
    </w:p>
    <w:p w:rsidR="00515D4D" w:rsidRPr="009C0762" w:rsidRDefault="00515D4D" w:rsidP="00515D4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9C0762">
        <w:rPr>
          <w:noProof/>
        </w:rPr>
        <w:drawing>
          <wp:inline distT="0" distB="0" distL="0" distR="0" wp14:anchorId="595BB3B3" wp14:editId="2E09BD02">
            <wp:extent cx="3638550" cy="2728914"/>
            <wp:effectExtent l="0" t="0" r="0" b="0"/>
            <wp:docPr id="10" name="Рисунок 10" descr="E:\билингв образование\IMG-20170112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билингв образование\IMG-20170112-WA0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606" cy="2727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D4D" w:rsidRPr="009C0762" w:rsidRDefault="00515D4D" w:rsidP="00515D4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9C0762">
        <w:t>Идет бурное обсуждение проекта</w:t>
      </w:r>
    </w:p>
    <w:p w:rsidR="00515D4D" w:rsidRPr="009C0762" w:rsidRDefault="00515D4D" w:rsidP="00515D4D">
      <w:pPr>
        <w:pStyle w:val="a3"/>
        <w:shd w:val="clear" w:color="auto" w:fill="FEFBF1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p w:rsidR="00515D4D" w:rsidRPr="00DC21E8" w:rsidRDefault="00515D4D" w:rsidP="00515D4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9C0762">
        <w:lastRenderedPageBreak/>
        <w:t xml:space="preserve">По окончании курсов учителя школы сдали  в июне месяце </w:t>
      </w:r>
      <w:r>
        <w:t xml:space="preserve"> и 2017-,  и в 2018 году </w:t>
      </w:r>
      <w:r w:rsidRPr="009C0762">
        <w:t>экзамен по пройденному курсу, который все прошли успешно, правд</w:t>
      </w:r>
      <w:r>
        <w:t>а, еще не получили сертификаты.</w:t>
      </w:r>
    </w:p>
    <w:p w:rsidR="00515D4D" w:rsidRPr="009C0762" w:rsidRDefault="00515D4D" w:rsidP="00515D4D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C0762">
        <w:rPr>
          <w:rFonts w:ascii="Times New Roman" w:hAnsi="Times New Roman" w:cs="Times New Roman"/>
          <w:color w:val="000000"/>
          <w:sz w:val="24"/>
          <w:szCs w:val="24"/>
        </w:rPr>
        <w:t>В целях обеспечения эффективного  внедрения программы многоязычного образования,</w:t>
      </w:r>
      <w:r w:rsidRPr="009C0762">
        <w:rPr>
          <w:rFonts w:ascii="Times New Roman" w:hAnsi="Times New Roman" w:cs="Times New Roman"/>
          <w:sz w:val="24"/>
          <w:szCs w:val="24"/>
        </w:rPr>
        <w:t xml:space="preserve"> согласно  приказа директора СОШ № 27 от 2 сентября 2017 года,      была создана рабочая группа    по  обеспечению внедрения многоязычного образования из числа учителей </w:t>
      </w:r>
      <w:proofErr w:type="spellStart"/>
      <w:r w:rsidRPr="009C0762">
        <w:rPr>
          <w:rFonts w:ascii="Times New Roman" w:hAnsi="Times New Roman" w:cs="Times New Roman"/>
          <w:sz w:val="24"/>
          <w:szCs w:val="24"/>
        </w:rPr>
        <w:t>Осукбаевой</w:t>
      </w:r>
      <w:proofErr w:type="spellEnd"/>
      <w:r w:rsidRPr="009C0762">
        <w:rPr>
          <w:rFonts w:ascii="Times New Roman" w:hAnsi="Times New Roman" w:cs="Times New Roman"/>
          <w:sz w:val="24"/>
          <w:szCs w:val="24"/>
        </w:rPr>
        <w:t xml:space="preserve"> А.А., руководителя вновь созданного  школьного методического объединения  по </w:t>
      </w:r>
      <w:proofErr w:type="spellStart"/>
      <w:r w:rsidRPr="009C0762">
        <w:rPr>
          <w:rFonts w:ascii="Times New Roman" w:hAnsi="Times New Roman" w:cs="Times New Roman"/>
          <w:sz w:val="24"/>
          <w:szCs w:val="24"/>
        </w:rPr>
        <w:t>биллингвальному</w:t>
      </w:r>
      <w:proofErr w:type="spellEnd"/>
      <w:r w:rsidRPr="009C0762">
        <w:rPr>
          <w:rFonts w:ascii="Times New Roman" w:hAnsi="Times New Roman" w:cs="Times New Roman"/>
          <w:sz w:val="24"/>
          <w:szCs w:val="24"/>
        </w:rPr>
        <w:t xml:space="preserve"> обучению, </w:t>
      </w:r>
      <w:proofErr w:type="spellStart"/>
      <w:r w:rsidRPr="009C0762">
        <w:rPr>
          <w:rFonts w:ascii="Times New Roman" w:hAnsi="Times New Roman" w:cs="Times New Roman"/>
          <w:sz w:val="24"/>
          <w:szCs w:val="24"/>
        </w:rPr>
        <w:t>Кайыкеевой</w:t>
      </w:r>
      <w:proofErr w:type="spellEnd"/>
      <w:r w:rsidRPr="009C0762">
        <w:rPr>
          <w:rFonts w:ascii="Times New Roman" w:hAnsi="Times New Roman" w:cs="Times New Roman"/>
          <w:sz w:val="24"/>
          <w:szCs w:val="24"/>
        </w:rPr>
        <w:t xml:space="preserve"> К.С., учителя государственного языка, Асановой М.К. учителя математики, а координатором группы была назначена </w:t>
      </w:r>
      <w:proofErr w:type="spellStart"/>
      <w:r w:rsidRPr="009C0762">
        <w:rPr>
          <w:rFonts w:ascii="Times New Roman" w:hAnsi="Times New Roman" w:cs="Times New Roman"/>
          <w:sz w:val="24"/>
          <w:szCs w:val="24"/>
        </w:rPr>
        <w:t>Кудобаева</w:t>
      </w:r>
      <w:proofErr w:type="spellEnd"/>
      <w:r w:rsidRPr="009C0762">
        <w:rPr>
          <w:rFonts w:ascii="Times New Roman" w:hAnsi="Times New Roman" w:cs="Times New Roman"/>
          <w:sz w:val="24"/>
          <w:szCs w:val="24"/>
        </w:rPr>
        <w:t xml:space="preserve"> А.</w:t>
      </w:r>
      <w:proofErr w:type="gramEnd"/>
      <w:r w:rsidRPr="009C0762">
        <w:rPr>
          <w:rFonts w:ascii="Times New Roman" w:hAnsi="Times New Roman" w:cs="Times New Roman"/>
          <w:sz w:val="24"/>
          <w:szCs w:val="24"/>
        </w:rPr>
        <w:t>Б., зам директора по УВР</w:t>
      </w:r>
      <w:r w:rsidRPr="009C0762">
        <w:rPr>
          <w:rFonts w:ascii="Times New Roman" w:hAnsi="Times New Roman" w:cs="Times New Roman"/>
          <w:color w:val="000000"/>
          <w:sz w:val="24"/>
          <w:szCs w:val="24"/>
        </w:rPr>
        <w:t>. Данная рабочая группа  должна была провести анализ сложившейся образовательной системы  и подготовить предложения о реализации программы внедрения многоязычного образования.</w:t>
      </w:r>
    </w:p>
    <w:p w:rsidR="00515D4D" w:rsidRPr="009C0762" w:rsidRDefault="00515D4D" w:rsidP="00515D4D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762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9C0762">
        <w:rPr>
          <w:rFonts w:ascii="Times New Roman" w:hAnsi="Times New Roman" w:cs="Times New Roman"/>
          <w:color w:val="000000"/>
          <w:sz w:val="24"/>
          <w:szCs w:val="24"/>
        </w:rPr>
        <w:t xml:space="preserve">Членами рабочей группы  была разработана должностная инструкция педагога школьного методического объединения по </w:t>
      </w:r>
      <w:proofErr w:type="spellStart"/>
      <w:r w:rsidRPr="009C0762">
        <w:rPr>
          <w:rFonts w:ascii="Times New Roman" w:hAnsi="Times New Roman" w:cs="Times New Roman"/>
          <w:color w:val="000000"/>
          <w:sz w:val="24"/>
          <w:szCs w:val="24"/>
        </w:rPr>
        <w:t>биллингвальному</w:t>
      </w:r>
      <w:proofErr w:type="spellEnd"/>
      <w:r w:rsidRPr="009C0762">
        <w:rPr>
          <w:rFonts w:ascii="Times New Roman" w:hAnsi="Times New Roman" w:cs="Times New Roman"/>
          <w:color w:val="000000"/>
          <w:sz w:val="24"/>
          <w:szCs w:val="24"/>
        </w:rPr>
        <w:t xml:space="preserve"> обучению, в которой в достаточно полной мере отражены  права, обязанности и ответственность педагогов.</w:t>
      </w:r>
      <w:proofErr w:type="gramEnd"/>
    </w:p>
    <w:p w:rsidR="00515D4D" w:rsidRPr="009C0762" w:rsidRDefault="00515D4D" w:rsidP="00515D4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762">
        <w:rPr>
          <w:rFonts w:ascii="Times New Roman" w:hAnsi="Times New Roman" w:cs="Times New Roman"/>
          <w:color w:val="000000"/>
          <w:sz w:val="24"/>
          <w:szCs w:val="24"/>
        </w:rPr>
        <w:t xml:space="preserve">20 сентября 2017 года, на заседании научно-методического совета школы  членами рабочей группы  была представлена программа внедрения многоязычного образования в школе № 27, разработанная до 2020 года.  В программе раскрыты идея и замысел программы внедрения.  </w:t>
      </w:r>
      <w:r w:rsidRPr="009C07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Замысел проекта</w:t>
      </w:r>
      <w:r w:rsidRPr="009C0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C0762">
        <w:rPr>
          <w:rFonts w:ascii="Times New Roman" w:eastAsia="Times New Roman" w:hAnsi="Times New Roman" w:cs="Times New Roman"/>
          <w:color w:val="000000"/>
          <w:sz w:val="24"/>
          <w:szCs w:val="24"/>
        </w:rPr>
        <w:t> состоит во вступлении в диалог с родителями и общественностью, координации действий всех жизнедеятельных структур: образовательной, информационной, управленческой, кадровой, правовой, воспитательной, материально-технической, а также в объединении и взаимодействии педагогов, школьников и их родителей по обеспечению развития и эффективной совместной деятельности.</w:t>
      </w:r>
    </w:p>
    <w:p w:rsidR="00515D4D" w:rsidRPr="009C0762" w:rsidRDefault="00515D4D" w:rsidP="00515D4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C0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9C07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Реальная жизнь требует, чтобы граждане свободно владели несколькими языками для полноцен</w:t>
      </w:r>
      <w:r w:rsidRPr="009C07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ного участия в жизни, как страны, так и за ее пределами.</w:t>
      </w:r>
      <w:r w:rsidRPr="009C0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C07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Опыт показывает, что учащиеся после окончания школы на должном уровне владеют только тем языком, на котором проводилось обучение. Такая система, основанная на делении языков, приводит к ряду разносторонних проблем:</w:t>
      </w:r>
      <w:r w:rsidRPr="009C0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07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Родители учащихся отдают детей в классы с русским языком обучения, так как владение русским языком дает больше возможностей в будущем, но при этом они должны мириться с тем, что родной язык ребен</w:t>
      </w:r>
      <w:r w:rsidRPr="009C07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ка не будет развиваться и знание родного языка может остаться только на бытовом уровне.</w:t>
      </w:r>
      <w:r w:rsidRPr="009C0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15D4D" w:rsidRPr="009C0762" w:rsidRDefault="00515D4D" w:rsidP="00515D4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0762">
        <w:rPr>
          <w:rFonts w:ascii="Times New Roman" w:hAnsi="Times New Roman" w:cs="Times New Roman"/>
          <w:sz w:val="24"/>
          <w:szCs w:val="24"/>
        </w:rPr>
        <w:lastRenderedPageBreak/>
        <w:t>В 2016-2017 учебном году   в классах учителями были проведены родительские собрания, на которых родителя учащихся  были ознакомлены с основными направлениями работы по внедрению Программы.  Рабочей группой в фойе школы  на 1 этаже  был создан  информационный стенд для родителей   по  разъяснению особенностей проекта.  В  начале 2017-2018 учебного года  в отобранных для эксперимента классах (2-</w:t>
      </w:r>
      <w:r w:rsidRPr="009C0762">
        <w:rPr>
          <w:rFonts w:ascii="Times New Roman" w:hAnsi="Times New Roman" w:cs="Times New Roman"/>
          <w:sz w:val="24"/>
          <w:szCs w:val="24"/>
          <w:u w:val="single"/>
        </w:rPr>
        <w:t>Г, 5-В,  6-А классах</w:t>
      </w:r>
      <w:r w:rsidRPr="009C0762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9C076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C0762">
        <w:rPr>
          <w:rFonts w:ascii="Times New Roman" w:hAnsi="Times New Roman" w:cs="Times New Roman"/>
          <w:sz w:val="24"/>
          <w:szCs w:val="24"/>
        </w:rPr>
        <w:t xml:space="preserve">  были  проведены родительские собрания с  участием администрации школы, а в 6-а классе  для разъяснения  отдельных вопросов по </w:t>
      </w:r>
      <w:proofErr w:type="spellStart"/>
      <w:r w:rsidRPr="009C0762">
        <w:rPr>
          <w:rFonts w:ascii="Times New Roman" w:hAnsi="Times New Roman" w:cs="Times New Roman"/>
          <w:sz w:val="24"/>
          <w:szCs w:val="24"/>
        </w:rPr>
        <w:t>биллингвальному</w:t>
      </w:r>
      <w:proofErr w:type="spellEnd"/>
      <w:r w:rsidRPr="009C0762">
        <w:rPr>
          <w:rFonts w:ascii="Times New Roman" w:hAnsi="Times New Roman" w:cs="Times New Roman"/>
          <w:sz w:val="24"/>
          <w:szCs w:val="24"/>
        </w:rPr>
        <w:t xml:space="preserve"> обучению на родительское собрание были приглашены представители </w:t>
      </w:r>
      <w:proofErr w:type="spellStart"/>
      <w:r w:rsidRPr="009C0762">
        <w:rPr>
          <w:rFonts w:ascii="Times New Roman" w:hAnsi="Times New Roman" w:cs="Times New Roman"/>
          <w:sz w:val="24"/>
          <w:szCs w:val="24"/>
        </w:rPr>
        <w:t>МОиНКР</w:t>
      </w:r>
      <w:proofErr w:type="spellEnd"/>
      <w:r w:rsidRPr="009C0762">
        <w:rPr>
          <w:rFonts w:ascii="Times New Roman" w:hAnsi="Times New Roman" w:cs="Times New Roman"/>
          <w:sz w:val="24"/>
          <w:szCs w:val="24"/>
        </w:rPr>
        <w:t>, непосредственно курирующие  данный проект. На родительских собраниях  было получено разрешение родителей  на участие их детей в проекте.  В каждом классе, участвующем в проекте, был выбран частичный уровень погружения,  как наиболее подходящий в наших условиях.  Также, для сравнения контрольных показателей были выбраны контрольные классы.</w:t>
      </w:r>
    </w:p>
    <w:p w:rsidR="00515D4D" w:rsidRPr="009C0762" w:rsidRDefault="00515D4D" w:rsidP="00515D4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0762">
        <w:rPr>
          <w:rFonts w:ascii="Times New Roman" w:hAnsi="Times New Roman" w:cs="Times New Roman"/>
          <w:sz w:val="24"/>
          <w:szCs w:val="24"/>
        </w:rPr>
        <w:t xml:space="preserve">Учителя  методического объединения  разработали  Программу по внедрению </w:t>
      </w:r>
      <w:proofErr w:type="spellStart"/>
      <w:r w:rsidRPr="009C0762">
        <w:rPr>
          <w:rFonts w:ascii="Times New Roman" w:hAnsi="Times New Roman" w:cs="Times New Roman"/>
          <w:sz w:val="24"/>
          <w:szCs w:val="24"/>
        </w:rPr>
        <w:t>биллингвального</w:t>
      </w:r>
      <w:proofErr w:type="spellEnd"/>
      <w:r w:rsidRPr="009C0762">
        <w:rPr>
          <w:rFonts w:ascii="Times New Roman" w:hAnsi="Times New Roman" w:cs="Times New Roman"/>
          <w:sz w:val="24"/>
          <w:szCs w:val="24"/>
        </w:rPr>
        <w:t xml:space="preserve"> образования в СОШ № 27 на 2017-2018  учебный год.  </w:t>
      </w:r>
    </w:p>
    <w:p w:rsidR="00515D4D" w:rsidRPr="009C0762" w:rsidRDefault="00515D4D" w:rsidP="00515D4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0762">
        <w:rPr>
          <w:rFonts w:ascii="Times New Roman" w:hAnsi="Times New Roman" w:cs="Times New Roman"/>
          <w:sz w:val="24"/>
          <w:szCs w:val="24"/>
        </w:rPr>
        <w:t xml:space="preserve">Как правило, на </w:t>
      </w:r>
      <w:r>
        <w:rPr>
          <w:rFonts w:ascii="Times New Roman" w:hAnsi="Times New Roman" w:cs="Times New Roman"/>
          <w:sz w:val="24"/>
          <w:szCs w:val="24"/>
        </w:rPr>
        <w:t xml:space="preserve">начальном </w:t>
      </w:r>
      <w:r w:rsidRPr="009C0762">
        <w:rPr>
          <w:rFonts w:ascii="Times New Roman" w:hAnsi="Times New Roman" w:cs="Times New Roman"/>
          <w:sz w:val="24"/>
          <w:szCs w:val="24"/>
        </w:rPr>
        <w:t xml:space="preserve"> этапе, в зависимости от языковой компетенции педагога, были выбраны  предметы: физкультура, </w:t>
      </w:r>
      <w:proofErr w:type="spellStart"/>
      <w:r w:rsidRPr="009C0762">
        <w:rPr>
          <w:rFonts w:ascii="Times New Roman" w:hAnsi="Times New Roman" w:cs="Times New Roman"/>
          <w:sz w:val="24"/>
          <w:szCs w:val="24"/>
        </w:rPr>
        <w:t>родиноведение</w:t>
      </w:r>
      <w:proofErr w:type="spellEnd"/>
      <w:r w:rsidRPr="009C0762">
        <w:rPr>
          <w:rFonts w:ascii="Times New Roman" w:hAnsi="Times New Roman" w:cs="Times New Roman"/>
          <w:sz w:val="24"/>
          <w:szCs w:val="24"/>
        </w:rPr>
        <w:t xml:space="preserve">,  математика,  которые еще терминологически не нагружены, но позволяют легко создавать коммуникативные ситуации, поддерживаемые визуально. Сейчас набор этих предметов в значительной степени зависит от наличия квалифицированных педагогов, владеющих вторым языком и методикой интегрированного обучения предмету и языку.  К сожалению, по объективным, не зависящим от нас причинам,  не ведется предмет естествознание, так как подготовленный на курсах молодой специалист  Иванова А.Р. ушла в декретный отпуск.  Выбор предметов определяется тем, что необходимо развивать логические навыки учащихся, а также навыки чтения, понимания и анализа текстов, знать терминологию. В поддержку устных языковых навыков </w:t>
      </w:r>
      <w:proofErr w:type="spellStart"/>
      <w:r w:rsidRPr="009C0762">
        <w:rPr>
          <w:rFonts w:ascii="Times New Roman" w:hAnsi="Times New Roman" w:cs="Times New Roman"/>
          <w:sz w:val="24"/>
          <w:szCs w:val="24"/>
        </w:rPr>
        <w:t>билингвальное</w:t>
      </w:r>
      <w:proofErr w:type="spellEnd"/>
      <w:r w:rsidRPr="009C0762">
        <w:rPr>
          <w:rFonts w:ascii="Times New Roman" w:hAnsi="Times New Roman" w:cs="Times New Roman"/>
          <w:sz w:val="24"/>
          <w:szCs w:val="24"/>
        </w:rPr>
        <w:t xml:space="preserve"> обучение также используется при введении такого предмета как физкультура. </w:t>
      </w:r>
      <w:bookmarkStart w:id="0" w:name="_GoBack"/>
      <w:bookmarkEnd w:id="0"/>
    </w:p>
    <w:p w:rsidR="00F91708" w:rsidRDefault="00F91708" w:rsidP="00515D4D">
      <w:pPr>
        <w:jc w:val="both"/>
      </w:pPr>
    </w:p>
    <w:sectPr w:rsidR="00F91708" w:rsidSect="00515D4D">
      <w:footerReference w:type="default" r:id="rId10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BEE" w:rsidRDefault="00347BEE" w:rsidP="00515D4D">
      <w:pPr>
        <w:spacing w:after="0" w:line="240" w:lineRule="auto"/>
      </w:pPr>
      <w:r>
        <w:separator/>
      </w:r>
    </w:p>
  </w:endnote>
  <w:endnote w:type="continuationSeparator" w:id="0">
    <w:p w:rsidR="00347BEE" w:rsidRDefault="00347BEE" w:rsidP="00515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9802840"/>
      <w:docPartObj>
        <w:docPartGallery w:val="Page Numbers (Bottom of Page)"/>
        <w:docPartUnique/>
      </w:docPartObj>
    </w:sdtPr>
    <w:sdtContent>
      <w:p w:rsidR="00515D4D" w:rsidRDefault="00515D4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15D4D" w:rsidRDefault="00515D4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BEE" w:rsidRDefault="00347BEE" w:rsidP="00515D4D">
      <w:pPr>
        <w:spacing w:after="0" w:line="240" w:lineRule="auto"/>
      </w:pPr>
      <w:r>
        <w:separator/>
      </w:r>
    </w:p>
  </w:footnote>
  <w:footnote w:type="continuationSeparator" w:id="0">
    <w:p w:rsidR="00347BEE" w:rsidRDefault="00347BEE" w:rsidP="00515D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C47"/>
    <w:rsid w:val="000F4005"/>
    <w:rsid w:val="00102322"/>
    <w:rsid w:val="00156E86"/>
    <w:rsid w:val="00193A31"/>
    <w:rsid w:val="001D1A41"/>
    <w:rsid w:val="00206643"/>
    <w:rsid w:val="002654CA"/>
    <w:rsid w:val="002A4C03"/>
    <w:rsid w:val="002F7A40"/>
    <w:rsid w:val="003474F1"/>
    <w:rsid w:val="00347BEE"/>
    <w:rsid w:val="003B099D"/>
    <w:rsid w:val="003F18ED"/>
    <w:rsid w:val="003F3489"/>
    <w:rsid w:val="0042016F"/>
    <w:rsid w:val="00483EB7"/>
    <w:rsid w:val="004C3FFD"/>
    <w:rsid w:val="00515D4D"/>
    <w:rsid w:val="00517285"/>
    <w:rsid w:val="00591D43"/>
    <w:rsid w:val="005B12EF"/>
    <w:rsid w:val="006829B2"/>
    <w:rsid w:val="007E3710"/>
    <w:rsid w:val="00816C47"/>
    <w:rsid w:val="00850C65"/>
    <w:rsid w:val="0086741D"/>
    <w:rsid w:val="008743C9"/>
    <w:rsid w:val="00875DBC"/>
    <w:rsid w:val="00897C3C"/>
    <w:rsid w:val="008A4459"/>
    <w:rsid w:val="008B3A69"/>
    <w:rsid w:val="008F3383"/>
    <w:rsid w:val="0093033C"/>
    <w:rsid w:val="00941188"/>
    <w:rsid w:val="009866DC"/>
    <w:rsid w:val="009B5122"/>
    <w:rsid w:val="009C4E15"/>
    <w:rsid w:val="00A25E66"/>
    <w:rsid w:val="00AA3BDE"/>
    <w:rsid w:val="00AB5639"/>
    <w:rsid w:val="00AC1004"/>
    <w:rsid w:val="00B15A65"/>
    <w:rsid w:val="00B511F6"/>
    <w:rsid w:val="00B53654"/>
    <w:rsid w:val="00B6348D"/>
    <w:rsid w:val="00B94C0B"/>
    <w:rsid w:val="00C445CE"/>
    <w:rsid w:val="00CC6416"/>
    <w:rsid w:val="00DD2840"/>
    <w:rsid w:val="00E85B6F"/>
    <w:rsid w:val="00E9004A"/>
    <w:rsid w:val="00EB381D"/>
    <w:rsid w:val="00ED379C"/>
    <w:rsid w:val="00EE039E"/>
    <w:rsid w:val="00F25772"/>
    <w:rsid w:val="00F87788"/>
    <w:rsid w:val="00F91708"/>
    <w:rsid w:val="00F944DC"/>
    <w:rsid w:val="00FA088B"/>
    <w:rsid w:val="00FC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5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caption"/>
    <w:basedOn w:val="a"/>
    <w:next w:val="a"/>
    <w:uiPriority w:val="35"/>
    <w:unhideWhenUsed/>
    <w:qFormat/>
    <w:rsid w:val="00515D4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5">
    <w:name w:val="Без интервала Знак"/>
    <w:basedOn w:val="a0"/>
    <w:link w:val="a6"/>
    <w:uiPriority w:val="1"/>
    <w:locked/>
    <w:rsid w:val="00515D4D"/>
    <w:rPr>
      <w:rFonts w:ascii="Calibri" w:eastAsia="Calibri" w:hAnsi="Calibri"/>
    </w:rPr>
  </w:style>
  <w:style w:type="paragraph" w:styleId="a6">
    <w:name w:val="No Spacing"/>
    <w:link w:val="a5"/>
    <w:uiPriority w:val="1"/>
    <w:qFormat/>
    <w:rsid w:val="00515D4D"/>
    <w:pPr>
      <w:spacing w:after="0" w:line="240" w:lineRule="auto"/>
    </w:pPr>
    <w:rPr>
      <w:rFonts w:ascii="Calibri" w:eastAsia="Calibri" w:hAnsi="Calibri"/>
    </w:rPr>
  </w:style>
  <w:style w:type="paragraph" w:styleId="a7">
    <w:name w:val="Balloon Text"/>
    <w:basedOn w:val="a"/>
    <w:link w:val="a8"/>
    <w:uiPriority w:val="99"/>
    <w:semiHidden/>
    <w:unhideWhenUsed/>
    <w:rsid w:val="00515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4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15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15D4D"/>
  </w:style>
  <w:style w:type="paragraph" w:styleId="ab">
    <w:name w:val="footer"/>
    <w:basedOn w:val="a"/>
    <w:link w:val="ac"/>
    <w:uiPriority w:val="99"/>
    <w:unhideWhenUsed/>
    <w:rsid w:val="00515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15D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5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caption"/>
    <w:basedOn w:val="a"/>
    <w:next w:val="a"/>
    <w:uiPriority w:val="35"/>
    <w:unhideWhenUsed/>
    <w:qFormat/>
    <w:rsid w:val="00515D4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5">
    <w:name w:val="Без интервала Знак"/>
    <w:basedOn w:val="a0"/>
    <w:link w:val="a6"/>
    <w:uiPriority w:val="1"/>
    <w:locked/>
    <w:rsid w:val="00515D4D"/>
    <w:rPr>
      <w:rFonts w:ascii="Calibri" w:eastAsia="Calibri" w:hAnsi="Calibri"/>
    </w:rPr>
  </w:style>
  <w:style w:type="paragraph" w:styleId="a6">
    <w:name w:val="No Spacing"/>
    <w:link w:val="a5"/>
    <w:uiPriority w:val="1"/>
    <w:qFormat/>
    <w:rsid w:val="00515D4D"/>
    <w:pPr>
      <w:spacing w:after="0" w:line="240" w:lineRule="auto"/>
    </w:pPr>
    <w:rPr>
      <w:rFonts w:ascii="Calibri" w:eastAsia="Calibri" w:hAnsi="Calibri"/>
    </w:rPr>
  </w:style>
  <w:style w:type="paragraph" w:styleId="a7">
    <w:name w:val="Balloon Text"/>
    <w:basedOn w:val="a"/>
    <w:link w:val="a8"/>
    <w:uiPriority w:val="99"/>
    <w:semiHidden/>
    <w:unhideWhenUsed/>
    <w:rsid w:val="00515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4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15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15D4D"/>
  </w:style>
  <w:style w:type="paragraph" w:styleId="ab">
    <w:name w:val="footer"/>
    <w:basedOn w:val="a"/>
    <w:link w:val="ac"/>
    <w:uiPriority w:val="99"/>
    <w:unhideWhenUsed/>
    <w:rsid w:val="00515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15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1003</Words>
  <Characters>5719</Characters>
  <Application>Microsoft Office Word</Application>
  <DocSecurity>0</DocSecurity>
  <Lines>47</Lines>
  <Paragraphs>13</Paragraphs>
  <ScaleCrop>false</ScaleCrop>
  <Company/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2021-11-02T20:42:00Z</dcterms:created>
  <dcterms:modified xsi:type="dcterms:W3CDTF">2021-11-02T20:43:00Z</dcterms:modified>
</cp:coreProperties>
</file>