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730"/>
      </w:pPr>
      <w:r>
        <w:rPr/>
        <w:t>Самоанализ</w:t>
      </w:r>
      <w:r>
        <w:rPr>
          <w:spacing w:val="-3"/>
        </w:rPr>
        <w:t> </w:t>
      </w:r>
      <w:r>
        <w:rPr/>
        <w:t>открытого</w:t>
      </w:r>
      <w:r>
        <w:rPr>
          <w:spacing w:val="67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тему:</w:t>
      </w:r>
      <w:r>
        <w:rPr>
          <w:spacing w:val="1"/>
        </w:rPr>
        <w:t> </w:t>
      </w:r>
      <w:r>
        <w:rPr/>
        <w:t>“Our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healthy</w:t>
      </w:r>
      <w:r>
        <w:rPr>
          <w:spacing w:val="-6"/>
        </w:rPr>
        <w:t> </w:t>
      </w:r>
      <w:r>
        <w:rPr/>
        <w:t>lifestyle”</w:t>
      </w:r>
    </w:p>
    <w:p>
      <w:pPr>
        <w:spacing w:before="51"/>
        <w:ind w:left="102" w:right="0" w:firstLine="0"/>
        <w:jc w:val="left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4"/>
          <w:sz w:val="28"/>
        </w:rPr>
        <w:t> </w:t>
      </w:r>
      <w:r>
        <w:rPr>
          <w:sz w:val="28"/>
        </w:rPr>
        <w:t>Каримова</w:t>
      </w:r>
      <w:r>
        <w:rPr>
          <w:spacing w:val="-6"/>
          <w:sz w:val="28"/>
        </w:rPr>
        <w:t> </w:t>
      </w:r>
      <w:r>
        <w:rPr>
          <w:sz w:val="28"/>
        </w:rPr>
        <w:t>Диляром</w:t>
      </w:r>
      <w:r>
        <w:rPr>
          <w:spacing w:val="-3"/>
          <w:sz w:val="28"/>
        </w:rPr>
        <w:t> </w:t>
      </w:r>
      <w:r>
        <w:rPr>
          <w:sz w:val="28"/>
        </w:rPr>
        <w:t>Мирикрамовна</w:t>
      </w:r>
    </w:p>
    <w:p>
      <w:pPr>
        <w:spacing w:before="47"/>
        <w:ind w:left="102" w:right="0" w:firstLine="0"/>
        <w:jc w:val="left"/>
        <w:rPr>
          <w:sz w:val="28"/>
        </w:rPr>
      </w:pPr>
      <w:r>
        <w:rPr>
          <w:b/>
          <w:sz w:val="28"/>
        </w:rPr>
        <w:t>Предмет:</w:t>
      </w:r>
      <w:r>
        <w:rPr>
          <w:b/>
          <w:spacing w:val="-4"/>
          <w:sz w:val="28"/>
        </w:rPr>
        <w:t> </w:t>
      </w:r>
      <w:r>
        <w:rPr>
          <w:sz w:val="28"/>
        </w:rPr>
        <w:t>Английский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</w:p>
    <w:p>
      <w:pPr>
        <w:pStyle w:val="BodyText"/>
        <w:tabs>
          <w:tab w:pos="3371" w:val="left" w:leader="none"/>
        </w:tabs>
        <w:spacing w:before="48"/>
      </w:pPr>
      <w:r>
        <w:rPr/>
        <w:t>Дата:</w:t>
      </w:r>
      <w:r>
        <w:rPr>
          <w:spacing w:val="-5"/>
        </w:rPr>
        <w:t> </w:t>
      </w:r>
      <w:r>
        <w:rPr/>
        <w:t>14.02.2018г.</w:t>
        <w:tab/>
        <w:t>Класс: 10</w:t>
      </w:r>
      <w:r>
        <w:rPr>
          <w:spacing w:val="-1"/>
        </w:rPr>
        <w:t> </w:t>
      </w:r>
      <w:r>
        <w:rPr/>
        <w:t>(б+в)</w:t>
      </w:r>
    </w:p>
    <w:p>
      <w:pPr>
        <w:pStyle w:val="BodyText"/>
        <w:spacing w:before="50"/>
        <w:ind w:right="264"/>
      </w:pPr>
      <w:r>
        <w:rPr>
          <w:b/>
        </w:rPr>
        <w:t>Цель урока</w:t>
      </w:r>
      <w:r>
        <w:rPr/>
        <w:t>: - обобщить и систематизировать знания учащихся по разделу “</w:t>
      </w:r>
      <w:r>
        <w:rPr>
          <w:spacing w:val="-67"/>
        </w:rPr>
        <w:t> </w:t>
      </w:r>
      <w:r>
        <w:rPr/>
        <w:t>Our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healthy</w:t>
      </w:r>
      <w:r>
        <w:rPr>
          <w:spacing w:val="-1"/>
        </w:rPr>
        <w:t> </w:t>
      </w:r>
      <w:r>
        <w:rPr/>
        <w:t>lifestyle ”</w:t>
      </w:r>
    </w:p>
    <w:p>
      <w:pPr>
        <w:spacing w:before="0"/>
        <w:ind w:left="102" w:right="695" w:firstLine="69"/>
        <w:jc w:val="left"/>
        <w:rPr>
          <w:sz w:val="28"/>
        </w:rPr>
      </w:pPr>
      <w:r>
        <w:rPr>
          <w:b/>
          <w:sz w:val="28"/>
        </w:rPr>
        <w:t>Задачи урока</w:t>
      </w:r>
      <w:r>
        <w:rPr>
          <w:sz w:val="28"/>
        </w:rPr>
        <w:t>: </w:t>
      </w:r>
      <w:r>
        <w:rPr>
          <w:i/>
          <w:sz w:val="28"/>
        </w:rPr>
        <w:t>образовательная: </w:t>
      </w:r>
      <w:r>
        <w:rPr>
          <w:sz w:val="28"/>
        </w:rPr>
        <w:t>- закрепление грамматики перевода из</w:t>
      </w:r>
      <w:r>
        <w:rPr>
          <w:spacing w:val="-67"/>
          <w:sz w:val="28"/>
        </w:rPr>
        <w:t> </w:t>
      </w:r>
      <w:r>
        <w:rPr>
          <w:sz w:val="28"/>
        </w:rPr>
        <w:t>прямой</w:t>
      </w:r>
      <w:r>
        <w:rPr>
          <w:spacing w:val="-1"/>
          <w:sz w:val="28"/>
        </w:rPr>
        <w:t> </w:t>
      </w:r>
      <w:r>
        <w:rPr>
          <w:sz w:val="28"/>
        </w:rPr>
        <w:t>речи в</w:t>
      </w:r>
      <w:r>
        <w:rPr>
          <w:spacing w:val="-1"/>
          <w:sz w:val="28"/>
        </w:rPr>
        <w:t> </w:t>
      </w:r>
      <w:r>
        <w:rPr>
          <w:sz w:val="28"/>
        </w:rPr>
        <w:t>косвенную;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321" w:lineRule="exact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речевых</w:t>
      </w:r>
      <w:r>
        <w:rPr>
          <w:spacing w:val="-5"/>
          <w:sz w:val="28"/>
        </w:rPr>
        <w:t> </w:t>
      </w:r>
      <w:r>
        <w:rPr>
          <w:sz w:val="28"/>
        </w:rPr>
        <w:t>умений</w:t>
      </w:r>
      <w:r>
        <w:rPr>
          <w:spacing w:val="-3"/>
          <w:sz w:val="28"/>
        </w:rPr>
        <w:t> </w:t>
      </w:r>
      <w:r>
        <w:rPr>
          <w:sz w:val="28"/>
        </w:rPr>
        <w:t>(диалогическая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монологическая</w:t>
      </w:r>
      <w:r>
        <w:rPr>
          <w:spacing w:val="-2"/>
          <w:sz w:val="28"/>
        </w:rPr>
        <w:t> </w:t>
      </w: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речи);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265" w:right="0" w:hanging="164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-3"/>
          <w:sz w:val="28"/>
        </w:rPr>
        <w:t> </w:t>
      </w:r>
      <w:r>
        <w:rPr>
          <w:sz w:val="28"/>
        </w:rPr>
        <w:t>лексики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теме</w:t>
      </w:r>
      <w:r>
        <w:rPr>
          <w:spacing w:val="-3"/>
          <w:sz w:val="28"/>
        </w:rPr>
        <w:t> </w:t>
      </w:r>
      <w:r>
        <w:rPr>
          <w:sz w:val="28"/>
        </w:rPr>
        <w:t>«Здоровье»;</w:t>
      </w:r>
    </w:p>
    <w:p>
      <w:pPr>
        <w:spacing w:before="1"/>
        <w:ind w:left="102" w:right="0" w:firstLine="0"/>
        <w:jc w:val="left"/>
        <w:rPr>
          <w:sz w:val="28"/>
        </w:rPr>
      </w:pPr>
      <w:r>
        <w:rPr>
          <w:i/>
          <w:sz w:val="28"/>
        </w:rPr>
        <w:t>развивающая:</w:t>
      </w:r>
      <w:r>
        <w:rPr>
          <w:i/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воображения</w:t>
      </w:r>
      <w:r>
        <w:rPr>
          <w:spacing w:val="-3"/>
          <w:sz w:val="28"/>
        </w:rPr>
        <w:t> 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внимания,</w:t>
      </w:r>
      <w:r>
        <w:rPr>
          <w:spacing w:val="-2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40" w:lineRule="auto" w:before="0" w:after="0"/>
        <w:ind w:left="102" w:right="475" w:firstLine="0"/>
        <w:jc w:val="left"/>
        <w:rPr>
          <w:sz w:val="28"/>
        </w:rPr>
      </w:pPr>
      <w:r>
        <w:rPr>
          <w:i/>
          <w:sz w:val="28"/>
        </w:rPr>
        <w:t>воспитательная</w:t>
      </w:r>
      <w:r>
        <w:rPr>
          <w:b/>
          <w:sz w:val="28"/>
        </w:rPr>
        <w:t>: </w:t>
      </w:r>
      <w:r>
        <w:rPr>
          <w:sz w:val="28"/>
        </w:rPr>
        <w:t>формирование ценностного отношения обучающихся к</w:t>
      </w:r>
      <w:r>
        <w:rPr>
          <w:spacing w:val="-67"/>
          <w:sz w:val="28"/>
        </w:rPr>
        <w:t> </w:t>
      </w:r>
      <w:r>
        <w:rPr>
          <w:sz w:val="28"/>
        </w:rPr>
        <w:t>своему</w:t>
      </w:r>
      <w:r>
        <w:rPr>
          <w:spacing w:val="-5"/>
          <w:sz w:val="28"/>
        </w:rPr>
        <w:t> </w:t>
      </w:r>
      <w:r>
        <w:rPr>
          <w:sz w:val="28"/>
        </w:rPr>
        <w:t>здоровью.</w:t>
      </w:r>
    </w:p>
    <w:p>
      <w:pPr>
        <w:pStyle w:val="BodyText"/>
        <w:ind w:right="1638"/>
      </w:pPr>
      <w:r>
        <w:rPr>
          <w:b/>
        </w:rPr>
        <w:t>Оснащение урока</w:t>
      </w:r>
      <w:r>
        <w:rPr/>
        <w:t>: компьютер, проектор, аудиозапись, колонки,</w:t>
      </w:r>
      <w:r>
        <w:rPr>
          <w:spacing w:val="-67"/>
        </w:rPr>
        <w:t> </w:t>
      </w:r>
      <w:r>
        <w:rPr/>
        <w:t>раздаточный</w:t>
      </w:r>
      <w:r>
        <w:rPr>
          <w:spacing w:val="-1"/>
        </w:rPr>
        <w:t> </w:t>
      </w:r>
      <w:r>
        <w:rPr/>
        <w:t>материал</w:t>
      </w:r>
    </w:p>
    <w:p>
      <w:pPr>
        <w:pStyle w:val="BodyText"/>
        <w:spacing w:before="1"/>
        <w:ind w:left="0"/>
        <w:rPr>
          <w:sz w:val="44"/>
        </w:rPr>
      </w:pPr>
    </w:p>
    <w:p>
      <w:pPr>
        <w:pStyle w:val="BodyText"/>
        <w:spacing w:line="322" w:lineRule="exact"/>
        <w:ind w:left="879"/>
      </w:pPr>
      <w:r>
        <w:rPr/>
        <w:t>На</w:t>
      </w:r>
      <w:r>
        <w:rPr>
          <w:spacing w:val="-2"/>
        </w:rPr>
        <w:t> </w:t>
      </w:r>
      <w:r>
        <w:rPr/>
        <w:t>уроке</w:t>
      </w:r>
      <w:r>
        <w:rPr>
          <w:spacing w:val="-6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учтены возрастные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психологические</w:t>
      </w:r>
      <w:r>
        <w:rPr>
          <w:spacing w:val="-3"/>
        </w:rPr>
        <w:t> </w:t>
      </w:r>
      <w:r>
        <w:rPr/>
        <w:t>особенности</w:t>
      </w:r>
    </w:p>
    <w:p>
      <w:pPr>
        <w:pStyle w:val="BodyText"/>
        <w:ind w:right="209"/>
      </w:pPr>
      <w:r>
        <w:rPr/>
        <w:t>учащихся. В содержание урока я использовала введение новой лексики – это</w:t>
      </w:r>
      <w:r>
        <w:rPr>
          <w:spacing w:val="-67"/>
        </w:rPr>
        <w:t> </w:t>
      </w:r>
      <w:r>
        <w:rPr/>
        <w:t>правописание, произношение и перевод этих слов, вопросно-ответные</w:t>
      </w:r>
      <w:r>
        <w:rPr>
          <w:spacing w:val="1"/>
        </w:rPr>
        <w:t> </w:t>
      </w:r>
      <w:r>
        <w:rPr/>
        <w:t>задания – в</w:t>
      </w:r>
      <w:r>
        <w:rPr>
          <w:spacing w:val="1"/>
        </w:rPr>
        <w:t> </w:t>
      </w:r>
      <w:r>
        <w:rPr/>
        <w:t>виде конкретных вопросов</w:t>
      </w:r>
      <w:r>
        <w:rPr>
          <w:spacing w:val="1"/>
        </w:rPr>
        <w:t> </w:t>
      </w:r>
      <w:r>
        <w:rPr/>
        <w:t>«правда»</w:t>
      </w:r>
      <w:r>
        <w:rPr>
          <w:spacing w:val="1"/>
        </w:rPr>
        <w:t> </w:t>
      </w:r>
      <w:r>
        <w:rPr/>
        <w:t>или «ложь», так же у нас</w:t>
      </w:r>
      <w:r>
        <w:rPr>
          <w:spacing w:val="1"/>
        </w:rPr>
        <w:t> </w:t>
      </w:r>
      <w:r>
        <w:rPr/>
        <w:t>было чтение</w:t>
      </w:r>
      <w:r>
        <w:rPr>
          <w:spacing w:val="-3"/>
        </w:rPr>
        <w:t> </w:t>
      </w:r>
      <w:r>
        <w:rPr/>
        <w:t>диалогов</w:t>
      </w:r>
      <w:r>
        <w:rPr>
          <w:spacing w:val="-3"/>
        </w:rPr>
        <w:t> </w:t>
      </w:r>
      <w:r>
        <w:rPr/>
        <w:t>и воспроизведение их по</w:t>
      </w:r>
      <w:r>
        <w:rPr>
          <w:spacing w:val="1"/>
        </w:rPr>
        <w:t> </w:t>
      </w:r>
      <w:r>
        <w:rPr/>
        <w:t>ролям у</w:t>
      </w:r>
      <w:r>
        <w:rPr>
          <w:spacing w:val="-5"/>
        </w:rPr>
        <w:t> </w:t>
      </w:r>
      <w:r>
        <w:rPr/>
        <w:t>доски.</w:t>
      </w:r>
    </w:p>
    <w:p>
      <w:pPr>
        <w:pStyle w:val="BodyText"/>
        <w:spacing w:before="153"/>
        <w:ind w:firstLine="787"/>
      </w:pPr>
      <w:r>
        <w:rPr/>
        <w:t>Любой процесс познания начинается с импульса, побуждающего к</w:t>
      </w:r>
      <w:r>
        <w:rPr>
          <w:spacing w:val="1"/>
        </w:rPr>
        <w:t> </w:t>
      </w:r>
      <w:r>
        <w:rPr/>
        <w:t>действию.</w:t>
      </w:r>
      <w:r>
        <w:rPr>
          <w:spacing w:val="-5"/>
        </w:rPr>
        <w:t> </w:t>
      </w:r>
      <w:r>
        <w:rPr/>
        <w:t>Необходима</w:t>
      </w:r>
      <w:r>
        <w:rPr>
          <w:spacing w:val="-3"/>
        </w:rPr>
        <w:t> </w:t>
      </w:r>
      <w:r>
        <w:rPr/>
        <w:t>мотивация,</w:t>
      </w:r>
      <w:r>
        <w:rPr>
          <w:spacing w:val="-2"/>
        </w:rPr>
        <w:t> </w:t>
      </w:r>
      <w:r>
        <w:rPr/>
        <w:t>побуждающая</w:t>
      </w:r>
      <w:r>
        <w:rPr>
          <w:spacing w:val="-3"/>
        </w:rPr>
        <w:t> </w:t>
      </w:r>
      <w:r>
        <w:rPr/>
        <w:t>ученика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вступлению</w:t>
      </w:r>
      <w:r>
        <w:rPr>
          <w:spacing w:val="-3"/>
        </w:rPr>
        <w:t> </w:t>
      </w:r>
      <w:r>
        <w:rPr/>
        <w:t>к</w:t>
      </w:r>
    </w:p>
    <w:p>
      <w:pPr>
        <w:pStyle w:val="BodyText"/>
        <w:ind w:right="227"/>
      </w:pPr>
      <w:r>
        <w:rPr/>
        <w:t>деятельности. Помня об этом, я тщательно продумывала каждый этап урока,</w:t>
      </w:r>
      <w:r>
        <w:rPr>
          <w:spacing w:val="-67"/>
        </w:rPr>
        <w:t> </w:t>
      </w:r>
      <w:r>
        <w:rPr/>
        <w:t>составляла</w:t>
      </w:r>
      <w:r>
        <w:rPr>
          <w:spacing w:val="-3"/>
        </w:rPr>
        <w:t> </w:t>
      </w:r>
      <w:r>
        <w:rPr/>
        <w:t>задания,</w:t>
      </w:r>
      <w:r>
        <w:rPr>
          <w:spacing w:val="-2"/>
        </w:rPr>
        <w:t> </w:t>
      </w:r>
      <w:r>
        <w:rPr/>
        <w:t>подбирала</w:t>
      </w:r>
      <w:r>
        <w:rPr>
          <w:spacing w:val="-3"/>
        </w:rPr>
        <w:t> </w:t>
      </w:r>
      <w:r>
        <w:rPr/>
        <w:t>вопросы,</w:t>
      </w:r>
      <w:r>
        <w:rPr>
          <w:spacing w:val="-5"/>
        </w:rPr>
        <w:t> </w:t>
      </w:r>
      <w:r>
        <w:rPr/>
        <w:t>использовала</w:t>
      </w:r>
      <w:r>
        <w:rPr>
          <w:spacing w:val="-6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приѐмы</w:t>
      </w:r>
    </w:p>
    <w:p>
      <w:pPr>
        <w:pStyle w:val="BodyText"/>
        <w:spacing w:line="319" w:lineRule="exact"/>
      </w:pPr>
      <w:r>
        <w:rPr/>
        <w:t>активизации</w:t>
      </w:r>
      <w:r>
        <w:rPr>
          <w:spacing w:val="-4"/>
        </w:rPr>
        <w:t> </w:t>
      </w:r>
      <w:r>
        <w:rPr/>
        <w:t>учеников.</w:t>
      </w:r>
    </w:p>
    <w:p>
      <w:pPr>
        <w:pStyle w:val="BodyText"/>
        <w:spacing w:before="152"/>
        <w:ind w:right="456" w:firstLine="777"/>
      </w:pPr>
      <w:r>
        <w:rPr/>
        <w:t>Учебный материал урока соответствовал принципу использования в</w:t>
      </w:r>
      <w:r>
        <w:rPr>
          <w:spacing w:val="-67"/>
        </w:rPr>
        <w:t> </w:t>
      </w:r>
      <w:r>
        <w:rPr/>
        <w:t>обучении</w:t>
      </w:r>
      <w:r>
        <w:rPr>
          <w:spacing w:val="-4"/>
        </w:rPr>
        <w:t> </w:t>
      </w:r>
      <w:r>
        <w:rPr/>
        <w:t>игровых</w:t>
      </w:r>
      <w:r>
        <w:rPr>
          <w:spacing w:val="-4"/>
        </w:rPr>
        <w:t> </w:t>
      </w:r>
      <w:r>
        <w:rPr/>
        <w:t>методов,</w:t>
      </w:r>
      <w:r>
        <w:rPr>
          <w:spacing w:val="-2"/>
        </w:rPr>
        <w:t> </w:t>
      </w:r>
      <w:r>
        <w:rPr/>
        <w:t>принципу</w:t>
      </w:r>
      <w:r>
        <w:rPr>
          <w:spacing w:val="-3"/>
        </w:rPr>
        <w:t> </w:t>
      </w:r>
      <w:r>
        <w:rPr/>
        <w:t>доступности,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был</w:t>
      </w:r>
      <w:r>
        <w:rPr>
          <w:spacing w:val="-4"/>
        </w:rPr>
        <w:t> </w:t>
      </w:r>
      <w:r>
        <w:rPr/>
        <w:t>посилен</w:t>
      </w:r>
      <w:r>
        <w:rPr>
          <w:spacing w:val="-1"/>
        </w:rPr>
        <w:t> </w:t>
      </w:r>
      <w:r>
        <w:rPr/>
        <w:t>для</w:t>
      </w:r>
    </w:p>
    <w:p>
      <w:pPr>
        <w:pStyle w:val="BodyText"/>
        <w:ind w:right="174"/>
      </w:pPr>
      <w:r>
        <w:rPr/>
        <w:t>учеников 10 класса. Учебная информация была привлекательна для детей. За</w:t>
      </w:r>
      <w:r>
        <w:rPr>
          <w:spacing w:val="-67"/>
        </w:rPr>
        <w:t> </w:t>
      </w:r>
      <w:r>
        <w:rPr/>
        <w:t>счѐт привлекательности содержания заданий и подачи учебного материала,</w:t>
      </w:r>
      <w:r>
        <w:rPr>
          <w:spacing w:val="1"/>
        </w:rPr>
        <w:t> </w:t>
      </w:r>
      <w:r>
        <w:rPr/>
        <w:t>повысились возможности учеников в достижении поставленных задач на</w:t>
      </w:r>
      <w:r>
        <w:rPr>
          <w:spacing w:val="1"/>
        </w:rPr>
        <w:t> </w:t>
      </w:r>
      <w:r>
        <w:rPr/>
        <w:t>уроке.</w:t>
      </w:r>
    </w:p>
    <w:p>
      <w:pPr>
        <w:pStyle w:val="BodyText"/>
        <w:spacing w:line="237" w:lineRule="auto" w:before="152"/>
        <w:ind w:right="1197" w:firstLine="777"/>
      </w:pPr>
      <w:r>
        <w:rPr/>
        <w:t>Урок проходил в позитивной, активной обстановке, в которой</w:t>
      </w:r>
      <w:r>
        <w:rPr>
          <w:spacing w:val="-67"/>
        </w:rPr>
        <w:t> </w:t>
      </w:r>
      <w:r>
        <w:rPr/>
        <w:t>сочетались</w:t>
      </w:r>
      <w:r>
        <w:rPr>
          <w:spacing w:val="-3"/>
        </w:rPr>
        <w:t> </w:t>
      </w:r>
      <w:r>
        <w:rPr/>
        <w:t>эмоциональный</w:t>
      </w:r>
      <w:r>
        <w:rPr>
          <w:spacing w:val="-1"/>
        </w:rPr>
        <w:t> </w:t>
      </w:r>
      <w:r>
        <w:rPr/>
        <w:t>настрой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практическая</w:t>
      </w:r>
      <w:r>
        <w:rPr>
          <w:spacing w:val="-4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155"/>
        <w:ind w:right="581" w:firstLine="139"/>
      </w:pPr>
      <w:r>
        <w:rPr/>
        <w:t>Учебное время на уроке использовалось эффективно, запланированный</w:t>
      </w:r>
      <w:r>
        <w:rPr>
          <w:spacing w:val="1"/>
        </w:rPr>
        <w:t> </w:t>
      </w:r>
      <w:r>
        <w:rPr/>
        <w:t>объѐм урока выполнен. Интенсивность урока была оптимальной с учѐтом</w:t>
      </w:r>
      <w:r>
        <w:rPr>
          <w:spacing w:val="-67"/>
        </w:rPr>
        <w:t> </w:t>
      </w:r>
      <w:r>
        <w:rPr/>
        <w:t>физических и</w:t>
      </w:r>
      <w:r>
        <w:rPr>
          <w:spacing w:val="-1"/>
        </w:rPr>
        <w:t> </w:t>
      </w:r>
      <w:r>
        <w:rPr/>
        <w:t>психологических</w:t>
      </w:r>
      <w:r>
        <w:rPr>
          <w:spacing w:val="-4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старшеклассников.</w:t>
      </w:r>
    </w:p>
    <w:p>
      <w:pPr>
        <w:pStyle w:val="BodyText"/>
        <w:spacing w:line="322" w:lineRule="exact" w:before="150"/>
        <w:ind w:left="810"/>
      </w:pPr>
      <w:r>
        <w:rPr/>
        <w:t>Открытый</w:t>
      </w:r>
      <w:r>
        <w:rPr>
          <w:spacing w:val="-2"/>
        </w:rPr>
        <w:t> </w:t>
      </w:r>
      <w:r>
        <w:rPr/>
        <w:t>урок</w:t>
      </w:r>
      <w:r>
        <w:rPr>
          <w:spacing w:val="-2"/>
        </w:rPr>
        <w:t> </w:t>
      </w:r>
      <w:r>
        <w:rPr/>
        <w:t>был</w:t>
      </w:r>
      <w:r>
        <w:rPr>
          <w:spacing w:val="-6"/>
        </w:rPr>
        <w:t> </w:t>
      </w:r>
      <w:r>
        <w:rPr/>
        <w:t>проведен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2х</w:t>
      </w:r>
      <w:r>
        <w:rPr>
          <w:spacing w:val="-5"/>
        </w:rPr>
        <w:t> </w:t>
      </w:r>
      <w:r>
        <w:rPr/>
        <w:t>параллельных</w:t>
      </w:r>
      <w:r>
        <w:rPr>
          <w:spacing w:val="-1"/>
        </w:rPr>
        <w:t> </w:t>
      </w:r>
      <w:r>
        <w:rPr/>
        <w:t>классах,</w:t>
      </w:r>
      <w:r>
        <w:rPr>
          <w:spacing w:val="-3"/>
        </w:rPr>
        <w:t> </w:t>
      </w:r>
      <w:r>
        <w:rPr/>
        <w:t>т.к.</w:t>
      </w:r>
      <w:r>
        <w:rPr>
          <w:spacing w:val="-2"/>
        </w:rPr>
        <w:t> </w:t>
      </w:r>
      <w:r>
        <w:rPr/>
        <w:t>целые</w:t>
      </w:r>
    </w:p>
    <w:p>
      <w:pPr>
        <w:pStyle w:val="BodyText"/>
        <w:ind w:right="92"/>
      </w:pPr>
      <w:r>
        <w:rPr/>
        <w:t>классы поделены на подгруппы, всего присутствовало 19 человек. Некоторые</w:t>
      </w:r>
      <w:r>
        <w:rPr>
          <w:spacing w:val="-68"/>
        </w:rPr>
        <w:t> </w:t>
      </w:r>
      <w:r>
        <w:rPr/>
        <w:t>задания были поделены на группы, где классы и поделились на 2 параллели,</w:t>
      </w:r>
      <w:r>
        <w:rPr>
          <w:spacing w:val="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привело к</w:t>
      </w:r>
      <w:r>
        <w:rPr>
          <w:spacing w:val="-2"/>
        </w:rPr>
        <w:t> </w:t>
      </w:r>
      <w:r>
        <w:rPr/>
        <w:t>сплоченности и</w:t>
      </w:r>
      <w:r>
        <w:rPr>
          <w:spacing w:val="-1"/>
        </w:rPr>
        <w:t> </w:t>
      </w:r>
      <w:r>
        <w:rPr/>
        <w:t>самоуверенности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классе.</w:t>
      </w:r>
    </w:p>
    <w:p>
      <w:pPr>
        <w:spacing w:after="0"/>
        <w:sectPr>
          <w:type w:val="continuous"/>
          <w:pgSz w:w="11910" w:h="16840"/>
          <w:pgMar w:top="1040" w:bottom="280" w:left="1600" w:right="7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5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2021-10-27T12:21:17Z</dcterms:created>
  <dcterms:modified xsi:type="dcterms:W3CDTF">2021-10-27T12:21:17Z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